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DFBDB" w14:textId="38513CBD" w:rsidR="001E5263" w:rsidRDefault="001E5263" w:rsidP="009E1963">
      <w:pPr>
        <w:pStyle w:val="Titolo2"/>
        <w:jc w:val="both"/>
        <w:rPr>
          <w:b w:val="0"/>
          <w:lang w:val="en-US"/>
        </w:rPr>
      </w:pPr>
      <w:r>
        <w:rPr>
          <w:rFonts w:eastAsiaTheme="minorEastAsia" w:cs="Arial"/>
          <w:color w:val="1A1A1A"/>
          <w:sz w:val="26"/>
          <w:szCs w:val="26"/>
        </w:rPr>
        <w:t>Faculty</w:t>
      </w:r>
      <w:bookmarkStart w:id="0" w:name="_GoBack"/>
      <w:bookmarkEnd w:id="0"/>
      <w:r>
        <w:rPr>
          <w:rFonts w:eastAsiaTheme="minorEastAsia" w:cs="Arial"/>
          <w:color w:val="1A1A1A"/>
          <w:sz w:val="26"/>
          <w:szCs w:val="26"/>
        </w:rPr>
        <w:t xml:space="preserve"> of A</w:t>
      </w:r>
      <w:r w:rsidR="00BC470B">
        <w:rPr>
          <w:rFonts w:eastAsiaTheme="minorEastAsia" w:cs="Arial"/>
          <w:color w:val="1A1A1A"/>
          <w:sz w:val="26"/>
          <w:szCs w:val="26"/>
        </w:rPr>
        <w:t>rts</w:t>
      </w:r>
      <w:r w:rsidR="00363BE5">
        <w:rPr>
          <w:rFonts w:eastAsiaTheme="minorEastAsia" w:cs="Arial"/>
          <w:color w:val="1A1A1A"/>
          <w:sz w:val="26"/>
          <w:szCs w:val="26"/>
        </w:rPr>
        <w:t xml:space="preserve"> – Art 211</w:t>
      </w:r>
      <w:r w:rsidR="00BC470B">
        <w:rPr>
          <w:rFonts w:eastAsiaTheme="minorEastAsia" w:cs="Arial"/>
          <w:color w:val="1A1A1A"/>
          <w:sz w:val="26"/>
          <w:szCs w:val="26"/>
        </w:rPr>
        <w:t xml:space="preserve"> </w:t>
      </w:r>
    </w:p>
    <w:p w14:paraId="07ECDA33" w14:textId="2218F78E" w:rsidR="00E54C60" w:rsidRPr="00842738" w:rsidRDefault="00E54C60" w:rsidP="009E1963">
      <w:pPr>
        <w:pStyle w:val="Titolo2"/>
        <w:jc w:val="both"/>
        <w:rPr>
          <w:lang w:val="en-US"/>
        </w:rPr>
      </w:pPr>
      <w:r w:rsidRPr="00842738">
        <w:rPr>
          <w:b w:val="0"/>
          <w:lang w:val="en-US"/>
        </w:rPr>
        <w:t>Course:</w:t>
      </w:r>
      <w:r w:rsidR="0013358D" w:rsidRPr="00842738">
        <w:rPr>
          <w:lang w:val="en-US"/>
        </w:rPr>
        <w:t xml:space="preserve"> </w:t>
      </w:r>
      <w:r w:rsidR="004E429C" w:rsidRPr="00842738">
        <w:rPr>
          <w:lang w:val="en-US"/>
        </w:rPr>
        <w:t xml:space="preserve">Social and </w:t>
      </w:r>
      <w:r w:rsidR="00C43C8C">
        <w:rPr>
          <w:lang w:val="en-US"/>
        </w:rPr>
        <w:t xml:space="preserve">the </w:t>
      </w:r>
      <w:r w:rsidR="004E429C" w:rsidRPr="00842738">
        <w:rPr>
          <w:lang w:val="en-US"/>
        </w:rPr>
        <w:t xml:space="preserve">Urban Dimensions of the </w:t>
      </w:r>
      <w:r w:rsidR="00650004" w:rsidRPr="00842738">
        <w:rPr>
          <w:lang w:val="en-US"/>
        </w:rPr>
        <w:t xml:space="preserve">Italian </w:t>
      </w:r>
      <w:r w:rsidR="0013358D" w:rsidRPr="00842738">
        <w:rPr>
          <w:lang w:val="en-US"/>
        </w:rPr>
        <w:t>Renaissance City</w:t>
      </w:r>
    </w:p>
    <w:p w14:paraId="368A4666" w14:textId="65DC141A" w:rsidR="00E54C60" w:rsidRPr="00842738" w:rsidRDefault="00BC470B" w:rsidP="009E1963">
      <w:pPr>
        <w:pStyle w:val="Titolo2"/>
        <w:jc w:val="both"/>
        <w:rPr>
          <w:b w:val="0"/>
          <w:lang w:val="en-US"/>
        </w:rPr>
      </w:pPr>
      <w:r>
        <w:rPr>
          <w:b w:val="0"/>
          <w:lang w:val="en-US"/>
        </w:rPr>
        <w:t>Spring</w:t>
      </w:r>
      <w:r w:rsidR="005B1950">
        <w:rPr>
          <w:b w:val="0"/>
          <w:lang w:val="en-US"/>
        </w:rPr>
        <w:t xml:space="preserve"> I</w:t>
      </w:r>
      <w:r>
        <w:rPr>
          <w:b w:val="0"/>
          <w:lang w:val="en-US"/>
        </w:rPr>
        <w:t xml:space="preserve"> (May/June)</w:t>
      </w:r>
      <w:r w:rsidR="005B1950">
        <w:rPr>
          <w:b w:val="0"/>
          <w:lang w:val="en-US"/>
        </w:rPr>
        <w:t xml:space="preserve"> 2018</w:t>
      </w:r>
    </w:p>
    <w:p w14:paraId="7E85DB9D" w14:textId="78E75C7D" w:rsidR="00E54C60" w:rsidRDefault="00E54C60" w:rsidP="009E1963">
      <w:pPr>
        <w:pStyle w:val="Titolo2"/>
        <w:jc w:val="both"/>
        <w:rPr>
          <w:b w:val="0"/>
          <w:lang w:val="en-US"/>
        </w:rPr>
      </w:pPr>
      <w:r w:rsidRPr="00842738">
        <w:rPr>
          <w:b w:val="0"/>
          <w:lang w:val="en-US"/>
        </w:rPr>
        <w:t xml:space="preserve">Dr. Marco </w:t>
      </w:r>
      <w:proofErr w:type="spellStart"/>
      <w:proofErr w:type="gramStart"/>
      <w:r w:rsidRPr="00842738">
        <w:rPr>
          <w:b w:val="0"/>
          <w:lang w:val="en-US"/>
        </w:rPr>
        <w:t>Pacioni</w:t>
      </w:r>
      <w:proofErr w:type="spellEnd"/>
      <w:r w:rsidR="009E1963" w:rsidRPr="00842738">
        <w:rPr>
          <w:b w:val="0"/>
          <w:lang w:val="en-US"/>
        </w:rPr>
        <w:t xml:space="preserve">  </w:t>
      </w:r>
      <w:proofErr w:type="gramEnd"/>
      <w:r w:rsidR="008C4A71">
        <w:fldChar w:fldCharType="begin"/>
      </w:r>
      <w:r w:rsidR="008C4A71">
        <w:instrText xml:space="preserve"> HYPERLINK "mailto:pacionim@gmail.com" </w:instrText>
      </w:r>
      <w:r w:rsidR="008C4A71">
        <w:fldChar w:fldCharType="separate"/>
      </w:r>
      <w:r w:rsidRPr="00842738">
        <w:rPr>
          <w:rStyle w:val="Collegamentoipertestuale"/>
          <w:b w:val="0"/>
          <w:lang w:val="en-US"/>
        </w:rPr>
        <w:t>pacionim@gmail.com</w:t>
      </w:r>
      <w:r w:rsidR="008C4A71">
        <w:rPr>
          <w:rStyle w:val="Collegamentoipertestuale"/>
          <w:b w:val="0"/>
          <w:lang w:val="en-US"/>
        </w:rPr>
        <w:fldChar w:fldCharType="end"/>
      </w:r>
      <w:r w:rsidR="009E1963" w:rsidRPr="00842738">
        <w:rPr>
          <w:b w:val="0"/>
          <w:lang w:val="en-US"/>
        </w:rPr>
        <w:t xml:space="preserve"> </w:t>
      </w:r>
    </w:p>
    <w:p w14:paraId="46B1F58B" w14:textId="119C642B" w:rsidR="002A6D25" w:rsidRPr="002A6D25" w:rsidRDefault="002A6D25" w:rsidP="002A6D25">
      <w:pPr>
        <w:rPr>
          <w:rFonts w:ascii="Times" w:hAnsi="Times"/>
          <w:sz w:val="20"/>
          <w:szCs w:val="20"/>
        </w:rPr>
      </w:pPr>
      <w:r>
        <w:t xml:space="preserve">                            </w:t>
      </w:r>
      <w:hyperlink r:id="rId6" w:history="1">
        <w:r w:rsidRPr="00C0013C">
          <w:rPr>
            <w:rStyle w:val="Collegamentoipertestuale"/>
            <w:rFonts w:cs="Arial"/>
            <w:sz w:val="19"/>
            <w:szCs w:val="19"/>
            <w:shd w:val="clear" w:color="auto" w:fill="FFFFFF"/>
          </w:rPr>
          <w:t>pacioni@ualberta.ca</w:t>
        </w:r>
      </w:hyperlink>
      <w:r>
        <w:rPr>
          <w:rFonts w:cs="Arial"/>
          <w:color w:val="000000"/>
          <w:sz w:val="19"/>
          <w:szCs w:val="19"/>
          <w:shd w:val="clear" w:color="auto" w:fill="FFFFFF"/>
        </w:rPr>
        <w:t xml:space="preserve"> </w:t>
      </w:r>
    </w:p>
    <w:p w14:paraId="61665D63" w14:textId="2F19986D" w:rsidR="002A6D25" w:rsidRPr="002A6D25" w:rsidRDefault="002A6D25" w:rsidP="002A6D25"/>
    <w:p w14:paraId="71BB7D1C" w14:textId="77777777" w:rsidR="00E54C60" w:rsidRPr="00842738" w:rsidRDefault="00E54C60" w:rsidP="009E1963">
      <w:pPr>
        <w:pStyle w:val="Titolo2"/>
        <w:jc w:val="both"/>
        <w:rPr>
          <w:lang w:val="en-US"/>
        </w:rPr>
      </w:pPr>
    </w:p>
    <w:p w14:paraId="1110D300" w14:textId="77777777" w:rsidR="0077708A" w:rsidRPr="00842738" w:rsidRDefault="0077708A" w:rsidP="009E1963">
      <w:pPr>
        <w:pStyle w:val="Titolo2"/>
        <w:jc w:val="both"/>
        <w:rPr>
          <w:lang w:val="en-US"/>
        </w:rPr>
      </w:pPr>
      <w:r w:rsidRPr="00842738">
        <w:rPr>
          <w:lang w:val="en-US"/>
        </w:rPr>
        <w:t>Course Description</w:t>
      </w:r>
    </w:p>
    <w:p w14:paraId="507B7DE5" w14:textId="32808DA3" w:rsidR="00842738" w:rsidRPr="00842738" w:rsidRDefault="00AE247E" w:rsidP="00842738">
      <w:pPr>
        <w:jc w:val="both"/>
        <w:rPr>
          <w:rFonts w:ascii="Times New Roman" w:hAnsi="Times New Roman"/>
          <w:bCs/>
          <w:lang w:val="en-US"/>
        </w:rPr>
      </w:pPr>
      <w:r>
        <w:rPr>
          <w:rFonts w:ascii="Times New Roman" w:hAnsi="Times New Roman"/>
          <w:lang w:val="en-US"/>
        </w:rPr>
        <w:t xml:space="preserve">This course examines the elements that contributed to the conception and construction of the Italian Renaissance city. The course focuses on the changes in medieval cities before and after the Black Plague and on the new architectonic elements of the Renaissance such as squares, gardens, palaces, villas, aqueducts, fountains, open galleries, public monuments, domes, theaters. Original documents translated into English, the arts and literature are considered in order to follow the social and urban evolution of cities such as Florence, Rome, including the ideal cities that have been built or only planned. The course considers the relationship between the urban spaces and their usages by different social </w:t>
      </w:r>
      <w:proofErr w:type="gramStart"/>
      <w:r>
        <w:rPr>
          <w:rFonts w:ascii="Times New Roman" w:hAnsi="Times New Roman"/>
          <w:lang w:val="en-US"/>
        </w:rPr>
        <w:t>groups  in</w:t>
      </w:r>
      <w:proofErr w:type="gramEnd"/>
      <w:r>
        <w:rPr>
          <w:rFonts w:ascii="Times New Roman" w:hAnsi="Times New Roman"/>
          <w:lang w:val="en-US"/>
        </w:rPr>
        <w:t xml:space="preserve"> terms of gender differences. </w:t>
      </w:r>
    </w:p>
    <w:p w14:paraId="28A8328A" w14:textId="77777777" w:rsidR="0077708A" w:rsidRPr="00842738" w:rsidRDefault="0077708A" w:rsidP="009E1963">
      <w:pPr>
        <w:jc w:val="both"/>
        <w:rPr>
          <w:rFonts w:ascii="Times New Roman" w:hAnsi="Times New Roman"/>
          <w:bCs/>
          <w:lang w:val="en-US"/>
        </w:rPr>
      </w:pPr>
    </w:p>
    <w:p w14:paraId="57A79101" w14:textId="77777777" w:rsidR="0077708A" w:rsidRPr="00842738" w:rsidRDefault="0077708A" w:rsidP="009E1963">
      <w:pPr>
        <w:jc w:val="both"/>
        <w:rPr>
          <w:rFonts w:ascii="Times New Roman" w:hAnsi="Times New Roman"/>
          <w:lang w:val="en-US"/>
        </w:rPr>
      </w:pPr>
      <w:r w:rsidRPr="00842738">
        <w:rPr>
          <w:rFonts w:ascii="Times New Roman" w:hAnsi="Times New Roman"/>
          <w:b/>
          <w:bCs/>
          <w:lang w:val="en-US"/>
        </w:rPr>
        <w:t>Required Reading</w:t>
      </w:r>
      <w:r w:rsidR="00E273C7" w:rsidRPr="00842738">
        <w:rPr>
          <w:rFonts w:ascii="Times New Roman" w:hAnsi="Times New Roman"/>
          <w:b/>
          <w:bCs/>
          <w:lang w:val="en-US"/>
        </w:rPr>
        <w:t>s</w:t>
      </w:r>
    </w:p>
    <w:p w14:paraId="013B23DF" w14:textId="01004A29" w:rsidR="009E1963" w:rsidRDefault="004E429C" w:rsidP="009E1963">
      <w:pPr>
        <w:numPr>
          <w:ilvl w:val="0"/>
          <w:numId w:val="1"/>
        </w:numPr>
        <w:jc w:val="both"/>
        <w:rPr>
          <w:rFonts w:ascii="Times New Roman" w:hAnsi="Times New Roman"/>
          <w:lang w:val="en-US"/>
        </w:rPr>
      </w:pPr>
      <w:r w:rsidRPr="00842738">
        <w:rPr>
          <w:rFonts w:ascii="Times New Roman" w:hAnsi="Times New Roman"/>
          <w:smallCaps/>
          <w:lang w:val="en-US"/>
        </w:rPr>
        <w:t xml:space="preserve">Gene </w:t>
      </w:r>
      <w:proofErr w:type="spellStart"/>
      <w:r w:rsidRPr="00842738">
        <w:rPr>
          <w:rFonts w:ascii="Times New Roman" w:hAnsi="Times New Roman"/>
          <w:smallCaps/>
          <w:lang w:val="en-US"/>
        </w:rPr>
        <w:t>Brucker</w:t>
      </w:r>
      <w:proofErr w:type="spellEnd"/>
      <w:r w:rsidR="00E513AC" w:rsidRPr="00842738">
        <w:rPr>
          <w:rFonts w:ascii="Times New Roman" w:hAnsi="Times New Roman"/>
          <w:smallCaps/>
          <w:lang w:val="en-US"/>
        </w:rPr>
        <w:t xml:space="preserve"> </w:t>
      </w:r>
      <w:r w:rsidR="00E513AC" w:rsidRPr="00842738">
        <w:rPr>
          <w:rFonts w:ascii="Times New Roman" w:hAnsi="Times New Roman"/>
          <w:lang w:val="en-US"/>
        </w:rPr>
        <w:t>(edited by),</w:t>
      </w:r>
      <w:r w:rsidR="00D13C86">
        <w:rPr>
          <w:rFonts w:ascii="Times New Roman" w:hAnsi="Times New Roman"/>
          <w:lang w:val="en-US"/>
        </w:rPr>
        <w:t xml:space="preserve"> </w:t>
      </w:r>
      <w:r w:rsidR="00D13C86" w:rsidRPr="00805C91">
        <w:rPr>
          <w:rFonts w:ascii="Times New Roman" w:hAnsi="Times New Roman"/>
        </w:rPr>
        <w:t xml:space="preserve">“The Society of </w:t>
      </w:r>
      <w:proofErr w:type="spellStart"/>
      <w:r w:rsidR="00D13C86" w:rsidRPr="00805C91">
        <w:rPr>
          <w:rFonts w:ascii="Times New Roman" w:hAnsi="Times New Roman"/>
        </w:rPr>
        <w:t>Renaissance</w:t>
      </w:r>
      <w:proofErr w:type="spellEnd"/>
      <w:r w:rsidR="00D13C86" w:rsidRPr="00805C91">
        <w:rPr>
          <w:rFonts w:ascii="Times New Roman" w:hAnsi="Times New Roman"/>
        </w:rPr>
        <w:t xml:space="preserve"> Florence. </w:t>
      </w:r>
      <w:proofErr w:type="gramStart"/>
      <w:r w:rsidR="00D13C86" w:rsidRPr="00805C91">
        <w:rPr>
          <w:rFonts w:ascii="Times New Roman" w:hAnsi="Times New Roman"/>
        </w:rPr>
        <w:t xml:space="preserve">A </w:t>
      </w:r>
      <w:proofErr w:type="spellStart"/>
      <w:r w:rsidR="00D13C86" w:rsidRPr="00805C91">
        <w:rPr>
          <w:rFonts w:ascii="Times New Roman" w:hAnsi="Times New Roman"/>
        </w:rPr>
        <w:t>Documentary</w:t>
      </w:r>
      <w:proofErr w:type="spellEnd"/>
      <w:r w:rsidR="00D13C86" w:rsidRPr="00805C91">
        <w:rPr>
          <w:rFonts w:ascii="Times New Roman" w:hAnsi="Times New Roman"/>
        </w:rPr>
        <w:t xml:space="preserve"> </w:t>
      </w:r>
      <w:proofErr w:type="spellStart"/>
      <w:r w:rsidR="00D13C86" w:rsidRPr="00805C91">
        <w:rPr>
          <w:rFonts w:ascii="Times New Roman" w:hAnsi="Times New Roman"/>
        </w:rPr>
        <w:t>Study</w:t>
      </w:r>
      <w:proofErr w:type="spellEnd"/>
      <w:r w:rsidR="00D13C86" w:rsidRPr="00805C91">
        <w:rPr>
          <w:rFonts w:ascii="Times New Roman" w:hAnsi="Times New Roman"/>
        </w:rPr>
        <w:t xml:space="preserve">”, Harper &amp; </w:t>
      </w:r>
      <w:proofErr w:type="spellStart"/>
      <w:r w:rsidR="00D13C86" w:rsidRPr="00805C91">
        <w:rPr>
          <w:rFonts w:ascii="Times New Roman" w:hAnsi="Times New Roman"/>
        </w:rPr>
        <w:t>Row</w:t>
      </w:r>
      <w:proofErr w:type="spellEnd"/>
      <w:r w:rsidR="00D13C86" w:rsidRPr="00805C91">
        <w:rPr>
          <w:rFonts w:ascii="Times New Roman" w:hAnsi="Times New Roman"/>
        </w:rPr>
        <w:t xml:space="preserve">, New York, 1971, </w:t>
      </w:r>
      <w:proofErr w:type="spellStart"/>
      <w:r w:rsidR="00D13C86" w:rsidRPr="00805C91">
        <w:rPr>
          <w:rFonts w:ascii="Times New Roman" w:hAnsi="Times New Roman"/>
        </w:rPr>
        <w:t>isbn</w:t>
      </w:r>
      <w:proofErr w:type="spellEnd"/>
      <w:r w:rsidR="00D13C86" w:rsidRPr="00805C91">
        <w:rPr>
          <w:rFonts w:ascii="Times New Roman" w:hAnsi="Times New Roman"/>
        </w:rPr>
        <w:t>: 061316075</w:t>
      </w:r>
      <w:proofErr w:type="gramEnd"/>
      <w:r w:rsidR="00D13C86" w:rsidRPr="00805C91">
        <w:rPr>
          <w:rFonts w:ascii="Times New Roman" w:hAnsi="Times New Roman"/>
        </w:rPr>
        <w:t>.</w:t>
      </w:r>
      <w:r w:rsidR="00E513AC" w:rsidRPr="00842738">
        <w:rPr>
          <w:rFonts w:ascii="Times New Roman" w:hAnsi="Times New Roman"/>
          <w:lang w:val="en-US"/>
        </w:rPr>
        <w:t xml:space="preserve"> </w:t>
      </w:r>
    </w:p>
    <w:p w14:paraId="4A9D02C5" w14:textId="142E314D" w:rsidR="007D26DF" w:rsidRDefault="007D26DF" w:rsidP="001161B6">
      <w:pPr>
        <w:numPr>
          <w:ilvl w:val="0"/>
          <w:numId w:val="1"/>
        </w:numPr>
        <w:jc w:val="both"/>
        <w:rPr>
          <w:rFonts w:ascii="Times New Roman" w:hAnsi="Times New Roman"/>
          <w:lang w:val="en-US"/>
        </w:rPr>
      </w:pPr>
      <w:r w:rsidRPr="007D26DF">
        <w:rPr>
          <w:rFonts w:ascii="Times New Roman" w:hAnsi="Times New Roman"/>
          <w:lang w:val="en-US"/>
        </w:rPr>
        <w:t xml:space="preserve">At the beginning of the course other materials will be furnished in a </w:t>
      </w:r>
      <w:r>
        <w:rPr>
          <w:rFonts w:ascii="Times New Roman" w:hAnsi="Times New Roman"/>
          <w:lang w:val="en-US"/>
        </w:rPr>
        <w:t>“</w:t>
      </w:r>
      <w:r w:rsidRPr="007D26DF">
        <w:rPr>
          <w:rFonts w:ascii="Times New Roman" w:hAnsi="Times New Roman"/>
          <w:smallCaps/>
          <w:lang w:val="en-US"/>
        </w:rPr>
        <w:t>Reader</w:t>
      </w:r>
      <w:r>
        <w:rPr>
          <w:rFonts w:ascii="Times New Roman" w:hAnsi="Times New Roman"/>
          <w:smallCaps/>
          <w:lang w:val="en-US"/>
        </w:rPr>
        <w:t>”</w:t>
      </w:r>
      <w:r w:rsidRPr="007D26DF">
        <w:rPr>
          <w:rFonts w:ascii="Times New Roman" w:hAnsi="Times New Roman"/>
          <w:smallCaps/>
          <w:lang w:val="en-US"/>
        </w:rPr>
        <w:t xml:space="preserve"> </w:t>
      </w:r>
      <w:r w:rsidRPr="007D26DF">
        <w:rPr>
          <w:rFonts w:ascii="Times New Roman" w:hAnsi="Times New Roman"/>
          <w:lang w:val="en-US"/>
        </w:rPr>
        <w:t>that includes sources from</w:t>
      </w:r>
      <w:r>
        <w:rPr>
          <w:rFonts w:ascii="Times New Roman" w:hAnsi="Times New Roman"/>
          <w:lang w:val="en-US"/>
        </w:rPr>
        <w:t>:</w:t>
      </w:r>
    </w:p>
    <w:p w14:paraId="7BD9712B" w14:textId="77777777" w:rsidR="00C43C8C" w:rsidRPr="001161B6" w:rsidRDefault="00C43C8C" w:rsidP="00C43C8C">
      <w:pPr>
        <w:ind w:left="720"/>
        <w:jc w:val="both"/>
        <w:rPr>
          <w:rFonts w:ascii="Times New Roman" w:hAnsi="Times New Roman"/>
          <w:lang w:val="en-US"/>
        </w:rPr>
      </w:pPr>
    </w:p>
    <w:p w14:paraId="3C8AFF52" w14:textId="77777777" w:rsidR="009942DE" w:rsidRPr="007D26DF" w:rsidRDefault="00805C91" w:rsidP="007D26DF">
      <w:pPr>
        <w:ind w:left="357"/>
        <w:rPr>
          <w:rFonts w:ascii="Times New Roman" w:hAnsi="Times New Roman"/>
          <w:sz w:val="20"/>
          <w:szCs w:val="20"/>
        </w:rPr>
      </w:pPr>
      <w:proofErr w:type="gramStart"/>
      <w:r w:rsidRPr="007D26DF">
        <w:rPr>
          <w:rFonts w:ascii="Times New Roman" w:hAnsi="Times New Roman"/>
          <w:color w:val="1C1C1C"/>
          <w:sz w:val="20"/>
          <w:szCs w:val="20"/>
        </w:rPr>
        <w:t xml:space="preserve">Jacob </w:t>
      </w:r>
      <w:proofErr w:type="spellStart"/>
      <w:r w:rsidRPr="007D26DF">
        <w:rPr>
          <w:rFonts w:ascii="Times New Roman" w:hAnsi="Times New Roman"/>
          <w:color w:val="1C1C1C"/>
          <w:sz w:val="20"/>
          <w:szCs w:val="20"/>
        </w:rPr>
        <w:t>Burckhardt</w:t>
      </w:r>
      <w:proofErr w:type="spellEnd"/>
      <w:r w:rsidRPr="007D26DF">
        <w:rPr>
          <w:rFonts w:ascii="Times New Roman" w:hAnsi="Times New Roman"/>
          <w:color w:val="1C1C1C"/>
          <w:sz w:val="20"/>
          <w:szCs w:val="20"/>
        </w:rPr>
        <w:t xml:space="preserve">, “The </w:t>
      </w:r>
      <w:proofErr w:type="spellStart"/>
      <w:r w:rsidRPr="007D26DF">
        <w:rPr>
          <w:rFonts w:ascii="Times New Roman" w:hAnsi="Times New Roman"/>
          <w:color w:val="1C1C1C"/>
          <w:sz w:val="20"/>
          <w:szCs w:val="20"/>
        </w:rPr>
        <w:t>Civilization</w:t>
      </w:r>
      <w:proofErr w:type="spellEnd"/>
      <w:r w:rsidRPr="007D26DF">
        <w:rPr>
          <w:rFonts w:ascii="Times New Roman" w:hAnsi="Times New Roman"/>
          <w:color w:val="1C1C1C"/>
          <w:sz w:val="20"/>
          <w:szCs w:val="20"/>
        </w:rPr>
        <w:t xml:space="preserve"> of the </w:t>
      </w:r>
      <w:proofErr w:type="spellStart"/>
      <w:r w:rsidRPr="007D26DF">
        <w:rPr>
          <w:rFonts w:ascii="Times New Roman" w:hAnsi="Times New Roman"/>
          <w:color w:val="1C1C1C"/>
          <w:sz w:val="20"/>
          <w:szCs w:val="20"/>
        </w:rPr>
        <w:t>Renaissance</w:t>
      </w:r>
      <w:proofErr w:type="spellEnd"/>
      <w:r w:rsidRPr="007D26DF">
        <w:rPr>
          <w:rFonts w:ascii="Times New Roman" w:hAnsi="Times New Roman"/>
          <w:color w:val="1C1C1C"/>
          <w:sz w:val="20"/>
          <w:szCs w:val="20"/>
        </w:rPr>
        <w:t xml:space="preserve"> in </w:t>
      </w:r>
      <w:proofErr w:type="spellStart"/>
      <w:r w:rsidRPr="007D26DF">
        <w:rPr>
          <w:rFonts w:ascii="Times New Roman" w:hAnsi="Times New Roman"/>
          <w:color w:val="1C1C1C"/>
          <w:sz w:val="20"/>
          <w:szCs w:val="20"/>
        </w:rPr>
        <w:t>Italy</w:t>
      </w:r>
      <w:proofErr w:type="spellEnd"/>
      <w:r w:rsidRPr="007D26DF">
        <w:rPr>
          <w:rFonts w:ascii="Times New Roman" w:hAnsi="Times New Roman"/>
          <w:color w:val="1C1C1C"/>
          <w:sz w:val="20"/>
          <w:szCs w:val="20"/>
        </w:rPr>
        <w:t xml:space="preserve">”, Penguin, </w:t>
      </w:r>
      <w:proofErr w:type="spellStart"/>
      <w:r w:rsidRPr="007D26DF">
        <w:rPr>
          <w:rFonts w:ascii="Times New Roman" w:hAnsi="Times New Roman"/>
          <w:color w:val="1C1C1C"/>
          <w:sz w:val="20"/>
          <w:szCs w:val="20"/>
        </w:rPr>
        <w:t>London</w:t>
      </w:r>
      <w:proofErr w:type="spellEnd"/>
      <w:r w:rsidRPr="007D26DF">
        <w:rPr>
          <w:rFonts w:ascii="Times New Roman" w:hAnsi="Times New Roman"/>
          <w:color w:val="1C1C1C"/>
          <w:sz w:val="20"/>
          <w:szCs w:val="20"/>
        </w:rPr>
        <w:t xml:space="preserve">, 2004, </w:t>
      </w:r>
      <w:proofErr w:type="spellStart"/>
      <w:r w:rsidRPr="007D26DF">
        <w:rPr>
          <w:rFonts w:ascii="Times New Roman" w:hAnsi="Times New Roman"/>
          <w:color w:val="1C1C1C"/>
          <w:sz w:val="20"/>
          <w:szCs w:val="20"/>
        </w:rPr>
        <w:t>isbn</w:t>
      </w:r>
      <w:proofErr w:type="spellEnd"/>
      <w:r w:rsidRPr="007D26DF">
        <w:rPr>
          <w:rFonts w:ascii="Times New Roman" w:hAnsi="Times New Roman"/>
          <w:color w:val="1C1C1C"/>
          <w:sz w:val="20"/>
          <w:szCs w:val="20"/>
        </w:rPr>
        <w:t>: 9780140445343</w:t>
      </w:r>
      <w:proofErr w:type="gramEnd"/>
      <w:r w:rsidRPr="007D26DF">
        <w:rPr>
          <w:rFonts w:ascii="Times New Roman" w:hAnsi="Times New Roman"/>
          <w:color w:val="1C1C1C"/>
          <w:sz w:val="20"/>
          <w:szCs w:val="20"/>
        </w:rPr>
        <w:t xml:space="preserve">. </w:t>
      </w:r>
    </w:p>
    <w:p w14:paraId="53D3B3C5" w14:textId="640B5BF8" w:rsidR="007D26DF" w:rsidRPr="007D26DF" w:rsidRDefault="007D26DF" w:rsidP="007D26DF">
      <w:pPr>
        <w:ind w:left="357"/>
        <w:rPr>
          <w:rFonts w:ascii="Times New Roman" w:hAnsi="Times New Roman"/>
          <w:sz w:val="20"/>
          <w:szCs w:val="20"/>
        </w:rPr>
      </w:pPr>
      <w:r w:rsidRPr="007D26DF">
        <w:rPr>
          <w:rFonts w:ascii="Times New Roman" w:hAnsi="Times New Roman"/>
          <w:color w:val="1C1C1C"/>
          <w:sz w:val="20"/>
          <w:szCs w:val="20"/>
        </w:rPr>
        <w:t xml:space="preserve">Henry </w:t>
      </w:r>
      <w:proofErr w:type="spellStart"/>
      <w:r w:rsidRPr="007D26DF">
        <w:rPr>
          <w:rFonts w:ascii="Times New Roman" w:hAnsi="Times New Roman"/>
          <w:color w:val="1C1C1C"/>
          <w:sz w:val="20"/>
          <w:szCs w:val="20"/>
        </w:rPr>
        <w:t>Pirenne</w:t>
      </w:r>
      <w:proofErr w:type="spellEnd"/>
      <w:r w:rsidRPr="007D26DF">
        <w:rPr>
          <w:rFonts w:ascii="Times New Roman" w:hAnsi="Times New Roman"/>
          <w:color w:val="1C1C1C"/>
          <w:sz w:val="20"/>
          <w:szCs w:val="20"/>
        </w:rPr>
        <w:t xml:space="preserve">, </w:t>
      </w:r>
      <w:proofErr w:type="spellStart"/>
      <w:r w:rsidRPr="007D26DF">
        <w:rPr>
          <w:rFonts w:ascii="Times New Roman" w:hAnsi="Times New Roman"/>
          <w:i/>
          <w:color w:val="1C1C1C"/>
          <w:sz w:val="20"/>
          <w:szCs w:val="20"/>
        </w:rPr>
        <w:t>Medieval</w:t>
      </w:r>
      <w:proofErr w:type="spellEnd"/>
      <w:r w:rsidRPr="007D26DF">
        <w:rPr>
          <w:rFonts w:ascii="Times New Roman" w:hAnsi="Times New Roman"/>
          <w:i/>
          <w:color w:val="1C1C1C"/>
          <w:sz w:val="20"/>
          <w:szCs w:val="20"/>
        </w:rPr>
        <w:t xml:space="preserve"> </w:t>
      </w:r>
      <w:proofErr w:type="spellStart"/>
      <w:r w:rsidRPr="007D26DF">
        <w:rPr>
          <w:rFonts w:ascii="Times New Roman" w:hAnsi="Times New Roman"/>
          <w:i/>
          <w:color w:val="1C1C1C"/>
          <w:sz w:val="20"/>
          <w:szCs w:val="20"/>
        </w:rPr>
        <w:t>Cities</w:t>
      </w:r>
      <w:proofErr w:type="spellEnd"/>
      <w:r w:rsidRPr="007D26DF">
        <w:rPr>
          <w:rFonts w:ascii="Times New Roman" w:hAnsi="Times New Roman"/>
          <w:i/>
          <w:color w:val="1C1C1C"/>
          <w:sz w:val="20"/>
          <w:szCs w:val="20"/>
        </w:rPr>
        <w:t xml:space="preserve">. </w:t>
      </w:r>
      <w:proofErr w:type="spellStart"/>
      <w:proofErr w:type="gramStart"/>
      <w:r w:rsidRPr="007D26DF">
        <w:rPr>
          <w:rFonts w:ascii="Times New Roman" w:hAnsi="Times New Roman"/>
          <w:i/>
          <w:color w:val="1C1C1C"/>
          <w:sz w:val="20"/>
          <w:szCs w:val="20"/>
        </w:rPr>
        <w:t>Their</w:t>
      </w:r>
      <w:proofErr w:type="spellEnd"/>
      <w:r w:rsidRPr="007D26DF">
        <w:rPr>
          <w:rFonts w:ascii="Times New Roman" w:hAnsi="Times New Roman"/>
          <w:i/>
          <w:color w:val="1C1C1C"/>
          <w:sz w:val="20"/>
          <w:szCs w:val="20"/>
        </w:rPr>
        <w:t xml:space="preserve"> </w:t>
      </w:r>
      <w:proofErr w:type="spellStart"/>
      <w:r w:rsidRPr="007D26DF">
        <w:rPr>
          <w:rFonts w:ascii="Times New Roman" w:hAnsi="Times New Roman"/>
          <w:i/>
          <w:color w:val="1C1C1C"/>
          <w:sz w:val="20"/>
          <w:szCs w:val="20"/>
        </w:rPr>
        <w:t>Origins</w:t>
      </w:r>
      <w:proofErr w:type="spellEnd"/>
      <w:r w:rsidRPr="007D26DF">
        <w:rPr>
          <w:rFonts w:ascii="Times New Roman" w:hAnsi="Times New Roman"/>
          <w:i/>
          <w:color w:val="1C1C1C"/>
          <w:sz w:val="20"/>
          <w:szCs w:val="20"/>
        </w:rPr>
        <w:t xml:space="preserve"> and the Revival of </w:t>
      </w:r>
      <w:proofErr w:type="spellStart"/>
      <w:r w:rsidRPr="007D26DF">
        <w:rPr>
          <w:rFonts w:ascii="Times New Roman" w:hAnsi="Times New Roman"/>
          <w:i/>
          <w:color w:val="1C1C1C"/>
          <w:sz w:val="20"/>
          <w:szCs w:val="20"/>
        </w:rPr>
        <w:t>Trade</w:t>
      </w:r>
      <w:proofErr w:type="spellEnd"/>
      <w:r w:rsidRPr="007D26DF">
        <w:rPr>
          <w:rFonts w:ascii="Times New Roman" w:hAnsi="Times New Roman"/>
          <w:color w:val="1C1C1C"/>
          <w:sz w:val="20"/>
          <w:szCs w:val="20"/>
        </w:rPr>
        <w:t xml:space="preserve">, Princeton </w:t>
      </w:r>
      <w:proofErr w:type="spellStart"/>
      <w:r w:rsidRPr="007D26DF">
        <w:rPr>
          <w:rFonts w:ascii="Times New Roman" w:hAnsi="Times New Roman"/>
          <w:color w:val="1C1C1C"/>
          <w:sz w:val="20"/>
          <w:szCs w:val="20"/>
        </w:rPr>
        <w:t>University</w:t>
      </w:r>
      <w:proofErr w:type="spellEnd"/>
      <w:r w:rsidRPr="007D26DF">
        <w:rPr>
          <w:rFonts w:ascii="Times New Roman" w:hAnsi="Times New Roman"/>
          <w:color w:val="1C1C1C"/>
          <w:sz w:val="20"/>
          <w:szCs w:val="20"/>
        </w:rPr>
        <w:t xml:space="preserve"> Press, </w:t>
      </w:r>
      <w:proofErr w:type="spellStart"/>
      <w:r w:rsidRPr="007D26DF">
        <w:rPr>
          <w:rFonts w:ascii="Times New Roman" w:hAnsi="Times New Roman"/>
          <w:color w:val="1C1C1C"/>
          <w:sz w:val="20"/>
          <w:szCs w:val="20"/>
        </w:rPr>
        <w:t>Princton</w:t>
      </w:r>
      <w:proofErr w:type="spellEnd"/>
      <w:r w:rsidRPr="007D26DF">
        <w:rPr>
          <w:rFonts w:ascii="Times New Roman" w:hAnsi="Times New Roman"/>
          <w:color w:val="1C1C1C"/>
          <w:sz w:val="20"/>
          <w:szCs w:val="20"/>
        </w:rPr>
        <w:t xml:space="preserve">, 1980, </w:t>
      </w:r>
      <w:proofErr w:type="spellStart"/>
      <w:r w:rsidRPr="007D26DF">
        <w:rPr>
          <w:rFonts w:ascii="Times New Roman" w:hAnsi="Times New Roman"/>
          <w:color w:val="1C1C1C"/>
          <w:sz w:val="20"/>
          <w:szCs w:val="20"/>
        </w:rPr>
        <w:t>isbn</w:t>
      </w:r>
      <w:proofErr w:type="spellEnd"/>
      <w:r w:rsidRPr="007D26DF">
        <w:rPr>
          <w:rFonts w:ascii="Times New Roman" w:hAnsi="Times New Roman"/>
          <w:color w:val="1C1C1C"/>
          <w:sz w:val="20"/>
          <w:szCs w:val="20"/>
        </w:rPr>
        <w:t>: 0691007608.</w:t>
      </w:r>
      <w:proofErr w:type="gramEnd"/>
    </w:p>
    <w:p w14:paraId="0DAD60D0" w14:textId="1C646DC4" w:rsidR="00805C91" w:rsidRPr="007D26DF" w:rsidRDefault="009942DE" w:rsidP="007D26DF">
      <w:pPr>
        <w:ind w:left="357"/>
        <w:rPr>
          <w:rFonts w:ascii="Times New Roman" w:hAnsi="Times New Roman"/>
          <w:sz w:val="20"/>
          <w:szCs w:val="20"/>
        </w:rPr>
      </w:pPr>
      <w:r w:rsidRPr="007D26DF">
        <w:rPr>
          <w:rFonts w:ascii="Times New Roman" w:hAnsi="Times New Roman"/>
          <w:color w:val="1C1C1C"/>
          <w:sz w:val="20"/>
          <w:szCs w:val="20"/>
        </w:rPr>
        <w:t xml:space="preserve">Giorgio Vasari, </w:t>
      </w:r>
      <w:r w:rsidRPr="007D26DF">
        <w:rPr>
          <w:rFonts w:ascii="Times New Roman" w:hAnsi="Times New Roman"/>
          <w:i/>
          <w:color w:val="1C1C1C"/>
          <w:sz w:val="20"/>
          <w:szCs w:val="20"/>
        </w:rPr>
        <w:t xml:space="preserve">The </w:t>
      </w:r>
      <w:proofErr w:type="spellStart"/>
      <w:r w:rsidRPr="007D26DF">
        <w:rPr>
          <w:rFonts w:ascii="Times New Roman" w:hAnsi="Times New Roman"/>
          <w:i/>
          <w:color w:val="1C1C1C"/>
          <w:sz w:val="20"/>
          <w:szCs w:val="20"/>
        </w:rPr>
        <w:t>Lives</w:t>
      </w:r>
      <w:proofErr w:type="spellEnd"/>
      <w:r w:rsidRPr="007D26DF">
        <w:rPr>
          <w:rFonts w:ascii="Times New Roman" w:hAnsi="Times New Roman"/>
          <w:i/>
          <w:color w:val="1C1C1C"/>
          <w:sz w:val="20"/>
          <w:szCs w:val="20"/>
        </w:rPr>
        <w:t xml:space="preserve"> of the Artists</w:t>
      </w:r>
      <w:r w:rsidRPr="007D26DF">
        <w:rPr>
          <w:rFonts w:ascii="Times New Roman" w:hAnsi="Times New Roman"/>
          <w:color w:val="1C1C1C"/>
          <w:sz w:val="20"/>
          <w:szCs w:val="20"/>
        </w:rPr>
        <w:t xml:space="preserve">, 2 </w:t>
      </w:r>
      <w:proofErr w:type="gramStart"/>
      <w:r w:rsidR="007D26DF" w:rsidRPr="007D26DF">
        <w:rPr>
          <w:rFonts w:ascii="Times New Roman" w:hAnsi="Times New Roman"/>
          <w:color w:val="1C1C1C"/>
          <w:sz w:val="20"/>
          <w:szCs w:val="20"/>
        </w:rPr>
        <w:t>voll.</w:t>
      </w:r>
      <w:proofErr w:type="gramEnd"/>
      <w:r w:rsidR="007D26DF" w:rsidRPr="007D26DF">
        <w:rPr>
          <w:rFonts w:ascii="Times New Roman" w:hAnsi="Times New Roman"/>
          <w:color w:val="1C1C1C"/>
          <w:sz w:val="20"/>
          <w:szCs w:val="20"/>
        </w:rPr>
        <w:t xml:space="preserve">, Penguin, Baltimore, 1972, </w:t>
      </w:r>
      <w:proofErr w:type="spellStart"/>
      <w:r w:rsidR="007D26DF" w:rsidRPr="007D26DF">
        <w:rPr>
          <w:rFonts w:ascii="Times New Roman" w:hAnsi="Times New Roman"/>
          <w:color w:val="1C1C1C"/>
          <w:sz w:val="20"/>
          <w:szCs w:val="20"/>
        </w:rPr>
        <w:t>isbn</w:t>
      </w:r>
      <w:proofErr w:type="spellEnd"/>
      <w:r w:rsidR="007D26DF" w:rsidRPr="007D26DF">
        <w:rPr>
          <w:rFonts w:ascii="Times New Roman" w:hAnsi="Times New Roman"/>
          <w:color w:val="1C1C1C"/>
          <w:sz w:val="20"/>
          <w:szCs w:val="20"/>
        </w:rPr>
        <w:t>: 390315980477.</w:t>
      </w:r>
      <w:r w:rsidR="00805C91" w:rsidRPr="007D26DF">
        <w:rPr>
          <w:rFonts w:ascii="Times New Roman" w:hAnsi="Times New Roman"/>
          <w:color w:val="1C1C1C"/>
          <w:sz w:val="20"/>
          <w:szCs w:val="20"/>
        </w:rPr>
        <w:t xml:space="preserve"> </w:t>
      </w:r>
    </w:p>
    <w:p w14:paraId="5AC24CAC" w14:textId="1B192D35" w:rsidR="00805C91" w:rsidRPr="007D26DF" w:rsidRDefault="00805C91" w:rsidP="007D26DF">
      <w:pPr>
        <w:ind w:left="357"/>
        <w:rPr>
          <w:rFonts w:ascii="Times New Roman" w:hAnsi="Times New Roman"/>
          <w:sz w:val="20"/>
          <w:szCs w:val="20"/>
        </w:rPr>
      </w:pPr>
      <w:r w:rsidRPr="007D26DF">
        <w:rPr>
          <w:rFonts w:ascii="Times New Roman" w:hAnsi="Times New Roman"/>
          <w:sz w:val="20"/>
          <w:szCs w:val="20"/>
        </w:rPr>
        <w:t>Francesco Petrarca, “</w:t>
      </w:r>
      <w:proofErr w:type="spellStart"/>
      <w:r w:rsidRPr="007D26DF">
        <w:rPr>
          <w:rFonts w:ascii="Times New Roman" w:hAnsi="Times New Roman"/>
          <w:sz w:val="20"/>
          <w:szCs w:val="20"/>
        </w:rPr>
        <w:t>Familiar</w:t>
      </w:r>
      <w:proofErr w:type="spellEnd"/>
      <w:r w:rsidRPr="007D26DF">
        <w:rPr>
          <w:rFonts w:ascii="Times New Roman" w:hAnsi="Times New Roman"/>
          <w:sz w:val="20"/>
          <w:szCs w:val="20"/>
        </w:rPr>
        <w:t xml:space="preserve"> </w:t>
      </w:r>
      <w:proofErr w:type="spellStart"/>
      <w:r w:rsidRPr="007D26DF">
        <w:rPr>
          <w:rFonts w:ascii="Times New Roman" w:hAnsi="Times New Roman"/>
          <w:sz w:val="20"/>
          <w:szCs w:val="20"/>
        </w:rPr>
        <w:t>Letters</w:t>
      </w:r>
      <w:proofErr w:type="spellEnd"/>
      <w:r w:rsidRPr="007D26DF">
        <w:rPr>
          <w:rFonts w:ascii="Times New Roman" w:hAnsi="Times New Roman"/>
          <w:sz w:val="20"/>
          <w:szCs w:val="20"/>
        </w:rPr>
        <w:t xml:space="preserve">”, from: </w:t>
      </w:r>
      <w:hyperlink r:id="rId7" w:history="1">
        <w:r w:rsidRPr="007D26DF">
          <w:rPr>
            <w:rStyle w:val="Collegamentoipertestuale"/>
            <w:rFonts w:ascii="Times New Roman" w:hAnsi="Times New Roman"/>
            <w:sz w:val="20"/>
            <w:szCs w:val="20"/>
          </w:rPr>
          <w:t>http://petrarch.petersadlon.com/letters.html</w:t>
        </w:r>
      </w:hyperlink>
    </w:p>
    <w:p w14:paraId="253825F3" w14:textId="77777777" w:rsidR="00D13C86" w:rsidRPr="007D26DF" w:rsidRDefault="00D13C86" w:rsidP="007D26DF">
      <w:pPr>
        <w:ind w:left="357"/>
        <w:rPr>
          <w:rFonts w:ascii="Times New Roman" w:hAnsi="Times New Roman"/>
          <w:sz w:val="20"/>
          <w:szCs w:val="20"/>
        </w:rPr>
      </w:pPr>
      <w:proofErr w:type="gramStart"/>
      <w:r w:rsidRPr="007D26DF">
        <w:rPr>
          <w:rFonts w:ascii="Times New Roman" w:hAnsi="Times New Roman"/>
          <w:color w:val="343434"/>
          <w:sz w:val="20"/>
          <w:szCs w:val="20"/>
        </w:rPr>
        <w:t xml:space="preserve">Marcello </w:t>
      </w:r>
      <w:proofErr w:type="spellStart"/>
      <w:r w:rsidRPr="007D26DF">
        <w:rPr>
          <w:rFonts w:ascii="Times New Roman" w:hAnsi="Times New Roman"/>
          <w:color w:val="343434"/>
          <w:sz w:val="20"/>
          <w:szCs w:val="20"/>
        </w:rPr>
        <w:t>Fantoni</w:t>
      </w:r>
      <w:proofErr w:type="spellEnd"/>
      <w:r w:rsidRPr="007D26DF">
        <w:rPr>
          <w:rFonts w:ascii="Times New Roman" w:hAnsi="Times New Roman"/>
          <w:color w:val="343434"/>
          <w:sz w:val="20"/>
          <w:szCs w:val="20"/>
        </w:rPr>
        <w:t xml:space="preserve"> e Amedeo Quondam (</w:t>
      </w:r>
      <w:proofErr w:type="spellStart"/>
      <w:r w:rsidRPr="007D26DF">
        <w:rPr>
          <w:rFonts w:ascii="Times New Roman" w:hAnsi="Times New Roman"/>
          <w:color w:val="343434"/>
          <w:sz w:val="20"/>
          <w:szCs w:val="20"/>
        </w:rPr>
        <w:t>edited</w:t>
      </w:r>
      <w:proofErr w:type="spellEnd"/>
      <w:r w:rsidRPr="007D26DF">
        <w:rPr>
          <w:rFonts w:ascii="Times New Roman" w:hAnsi="Times New Roman"/>
          <w:color w:val="343434"/>
          <w:sz w:val="20"/>
          <w:szCs w:val="20"/>
        </w:rPr>
        <w:t xml:space="preserve"> by), “Le parole che noi usiamo</w:t>
      </w:r>
      <w:proofErr w:type="gramEnd"/>
      <w:r w:rsidRPr="007D26DF">
        <w:rPr>
          <w:rFonts w:ascii="Times New Roman" w:hAnsi="Times New Roman"/>
          <w:color w:val="343434"/>
          <w:sz w:val="20"/>
          <w:szCs w:val="20"/>
        </w:rPr>
        <w:t xml:space="preserve">. </w:t>
      </w:r>
      <w:proofErr w:type="gramStart"/>
      <w:r w:rsidRPr="007D26DF">
        <w:rPr>
          <w:rFonts w:ascii="Times New Roman" w:hAnsi="Times New Roman"/>
          <w:color w:val="343434"/>
          <w:sz w:val="20"/>
          <w:szCs w:val="20"/>
        </w:rPr>
        <w:t xml:space="preserve">Categorie storiografiche e interpretative dell’Europa moderna”, </w:t>
      </w:r>
      <w:proofErr w:type="spellStart"/>
      <w:r w:rsidRPr="007D26DF">
        <w:rPr>
          <w:rFonts w:ascii="Times New Roman" w:hAnsi="Times New Roman"/>
          <w:color w:val="343434"/>
          <w:sz w:val="20"/>
          <w:szCs w:val="20"/>
        </w:rPr>
        <w:t>Bulzoni</w:t>
      </w:r>
      <w:proofErr w:type="spellEnd"/>
      <w:r w:rsidRPr="007D26DF">
        <w:rPr>
          <w:rFonts w:ascii="Times New Roman" w:hAnsi="Times New Roman"/>
          <w:color w:val="343434"/>
          <w:sz w:val="20"/>
          <w:szCs w:val="20"/>
        </w:rPr>
        <w:t xml:space="preserve">, Roma, 2008, </w:t>
      </w:r>
      <w:proofErr w:type="spellStart"/>
      <w:r w:rsidRPr="007D26DF">
        <w:rPr>
          <w:rFonts w:ascii="Times New Roman" w:hAnsi="Times New Roman"/>
          <w:color w:val="343434"/>
          <w:sz w:val="20"/>
          <w:szCs w:val="20"/>
        </w:rPr>
        <w:t>isbn</w:t>
      </w:r>
      <w:proofErr w:type="spellEnd"/>
      <w:r w:rsidRPr="007D26DF">
        <w:rPr>
          <w:rFonts w:ascii="Times New Roman" w:hAnsi="Times New Roman"/>
          <w:color w:val="343434"/>
          <w:sz w:val="20"/>
          <w:szCs w:val="20"/>
        </w:rPr>
        <w:t>: 9788878703186</w:t>
      </w:r>
      <w:proofErr w:type="gramEnd"/>
      <w:r w:rsidRPr="007D26DF">
        <w:rPr>
          <w:rFonts w:ascii="Times New Roman" w:hAnsi="Times New Roman"/>
          <w:color w:val="343434"/>
          <w:sz w:val="20"/>
          <w:szCs w:val="20"/>
        </w:rPr>
        <w:t>.</w:t>
      </w:r>
      <w:r w:rsidRPr="007D26DF">
        <w:rPr>
          <w:rFonts w:ascii="Times New Roman" w:hAnsi="Times New Roman"/>
          <w:sz w:val="20"/>
          <w:szCs w:val="20"/>
        </w:rPr>
        <w:t xml:space="preserve">    </w:t>
      </w:r>
    </w:p>
    <w:p w14:paraId="76148F93" w14:textId="77777777" w:rsidR="00D13C86" w:rsidRPr="007D26DF" w:rsidRDefault="00D13C86" w:rsidP="007D26DF">
      <w:pPr>
        <w:ind w:left="357"/>
        <w:rPr>
          <w:rFonts w:ascii="Times New Roman" w:hAnsi="Times New Roman"/>
          <w:color w:val="262626"/>
          <w:sz w:val="20"/>
          <w:szCs w:val="20"/>
        </w:rPr>
      </w:pPr>
      <w:r w:rsidRPr="007D26DF">
        <w:rPr>
          <w:rFonts w:ascii="Times New Roman" w:hAnsi="Times New Roman"/>
          <w:sz w:val="20"/>
          <w:szCs w:val="20"/>
        </w:rPr>
        <w:t>Margaret L. King, “</w:t>
      </w:r>
      <w:proofErr w:type="spellStart"/>
      <w:r w:rsidRPr="007D26DF">
        <w:rPr>
          <w:rFonts w:ascii="Times New Roman" w:hAnsi="Times New Roman"/>
          <w:sz w:val="20"/>
          <w:szCs w:val="20"/>
        </w:rPr>
        <w:t>Women</w:t>
      </w:r>
      <w:proofErr w:type="spellEnd"/>
      <w:r w:rsidRPr="007D26DF">
        <w:rPr>
          <w:rFonts w:ascii="Times New Roman" w:hAnsi="Times New Roman"/>
          <w:sz w:val="20"/>
          <w:szCs w:val="20"/>
        </w:rPr>
        <w:t xml:space="preserve"> of </w:t>
      </w:r>
      <w:proofErr w:type="gramStart"/>
      <w:r w:rsidRPr="007D26DF">
        <w:rPr>
          <w:rFonts w:ascii="Times New Roman" w:hAnsi="Times New Roman"/>
          <w:sz w:val="20"/>
          <w:szCs w:val="20"/>
        </w:rPr>
        <w:t xml:space="preserve">the </w:t>
      </w:r>
      <w:proofErr w:type="spellStart"/>
      <w:r w:rsidRPr="007D26DF">
        <w:rPr>
          <w:rFonts w:ascii="Times New Roman" w:hAnsi="Times New Roman"/>
          <w:sz w:val="20"/>
          <w:szCs w:val="20"/>
        </w:rPr>
        <w:t>Renaissance</w:t>
      </w:r>
      <w:proofErr w:type="spellEnd"/>
      <w:proofErr w:type="gramEnd"/>
      <w:r w:rsidRPr="007D26DF">
        <w:rPr>
          <w:rFonts w:ascii="Times New Roman" w:hAnsi="Times New Roman"/>
          <w:sz w:val="20"/>
          <w:szCs w:val="20"/>
        </w:rPr>
        <w:t xml:space="preserve">”, </w:t>
      </w:r>
      <w:proofErr w:type="spellStart"/>
      <w:r w:rsidRPr="007D26DF">
        <w:rPr>
          <w:rFonts w:ascii="Times New Roman" w:hAnsi="Times New Roman"/>
          <w:sz w:val="20"/>
          <w:szCs w:val="20"/>
        </w:rPr>
        <w:t>University</w:t>
      </w:r>
      <w:proofErr w:type="spellEnd"/>
      <w:r w:rsidRPr="007D26DF">
        <w:rPr>
          <w:rFonts w:ascii="Times New Roman" w:hAnsi="Times New Roman"/>
          <w:sz w:val="20"/>
          <w:szCs w:val="20"/>
        </w:rPr>
        <w:t xml:space="preserve"> of Chicago Press, Chicago, 1991, </w:t>
      </w:r>
      <w:proofErr w:type="spellStart"/>
      <w:r w:rsidRPr="007D26DF">
        <w:rPr>
          <w:rFonts w:ascii="Times New Roman" w:hAnsi="Times New Roman"/>
          <w:sz w:val="20"/>
          <w:szCs w:val="20"/>
        </w:rPr>
        <w:t>isbn</w:t>
      </w:r>
      <w:proofErr w:type="spellEnd"/>
      <w:r w:rsidRPr="007D26DF">
        <w:rPr>
          <w:rFonts w:ascii="Times New Roman" w:hAnsi="Times New Roman"/>
          <w:sz w:val="20"/>
          <w:szCs w:val="20"/>
        </w:rPr>
        <w:t xml:space="preserve">: </w:t>
      </w:r>
      <w:r w:rsidRPr="007D26DF">
        <w:rPr>
          <w:rFonts w:ascii="Times New Roman" w:hAnsi="Times New Roman"/>
          <w:color w:val="262626"/>
          <w:sz w:val="20"/>
          <w:szCs w:val="20"/>
        </w:rPr>
        <w:t>978-0226436180.</w:t>
      </w:r>
    </w:p>
    <w:p w14:paraId="02E80C8B" w14:textId="5589FCA9" w:rsidR="00805C91" w:rsidRPr="007D26DF" w:rsidRDefault="00D13C86" w:rsidP="007D26DF">
      <w:pPr>
        <w:ind w:left="357"/>
        <w:jc w:val="both"/>
        <w:rPr>
          <w:rFonts w:ascii="Times New Roman" w:hAnsi="Times New Roman"/>
          <w:sz w:val="20"/>
          <w:szCs w:val="20"/>
          <w:lang w:val="en-US"/>
        </w:rPr>
      </w:pPr>
      <w:r w:rsidRPr="007D26DF">
        <w:rPr>
          <w:rStyle w:val="Enfasigrassetto"/>
          <w:rFonts w:ascii="Times New Roman" w:hAnsi="Times New Roman"/>
          <w:b w:val="0"/>
          <w:sz w:val="20"/>
          <w:szCs w:val="20"/>
          <w:lang w:val="en-US"/>
        </w:rPr>
        <w:t xml:space="preserve">Max Seidel, “Father and Son. Nicola and Giovanni Pisano”, Chicago University Press, Chicago, 2012, </w:t>
      </w:r>
      <w:proofErr w:type="spellStart"/>
      <w:proofErr w:type="gramStart"/>
      <w:r w:rsidRPr="007D26DF">
        <w:rPr>
          <w:rStyle w:val="Enfasigrassetto"/>
          <w:rFonts w:ascii="Times New Roman" w:hAnsi="Times New Roman"/>
          <w:b w:val="0"/>
          <w:sz w:val="20"/>
          <w:szCs w:val="20"/>
          <w:lang w:val="en-US"/>
        </w:rPr>
        <w:t>isbn</w:t>
      </w:r>
      <w:proofErr w:type="spellEnd"/>
      <w:proofErr w:type="gramEnd"/>
      <w:r w:rsidRPr="007D26DF">
        <w:rPr>
          <w:rStyle w:val="Enfasigrassetto"/>
          <w:rFonts w:ascii="Times New Roman" w:hAnsi="Times New Roman"/>
          <w:b w:val="0"/>
          <w:sz w:val="20"/>
          <w:szCs w:val="20"/>
          <w:lang w:val="en-US"/>
        </w:rPr>
        <w:t xml:space="preserve">: </w:t>
      </w:r>
      <w:r w:rsidRPr="007D26DF">
        <w:rPr>
          <w:rFonts w:ascii="Times New Roman" w:hAnsi="Times New Roman"/>
          <w:color w:val="343434"/>
          <w:sz w:val="20"/>
          <w:szCs w:val="20"/>
        </w:rPr>
        <w:t>9788878703987</w:t>
      </w:r>
      <w:r w:rsidR="00DB3B40" w:rsidRPr="007D26DF">
        <w:rPr>
          <w:rFonts w:ascii="Times New Roman" w:hAnsi="Times New Roman"/>
          <w:color w:val="343434"/>
          <w:sz w:val="20"/>
          <w:szCs w:val="20"/>
        </w:rPr>
        <w:t>.</w:t>
      </w:r>
    </w:p>
    <w:p w14:paraId="1BF65E3D" w14:textId="72BE05F9" w:rsidR="00DB3B40" w:rsidRPr="007D26DF" w:rsidRDefault="00DB3B40" w:rsidP="007D26DF">
      <w:pPr>
        <w:ind w:left="357"/>
        <w:jc w:val="both"/>
        <w:rPr>
          <w:rFonts w:ascii="Times New Roman" w:hAnsi="Times New Roman"/>
          <w:sz w:val="20"/>
          <w:szCs w:val="20"/>
          <w:lang w:val="en-US"/>
        </w:rPr>
      </w:pPr>
      <w:proofErr w:type="gramStart"/>
      <w:r w:rsidRPr="007D26DF">
        <w:rPr>
          <w:rFonts w:ascii="Times New Roman" w:hAnsi="Times New Roman"/>
          <w:sz w:val="20"/>
          <w:szCs w:val="20"/>
        </w:rPr>
        <w:t xml:space="preserve">Leon Battista Alberti, “On the Art of Building”, Penguin, </w:t>
      </w:r>
      <w:proofErr w:type="spellStart"/>
      <w:r w:rsidRPr="007D26DF">
        <w:rPr>
          <w:rFonts w:ascii="Times New Roman" w:hAnsi="Times New Roman"/>
          <w:sz w:val="20"/>
          <w:szCs w:val="20"/>
        </w:rPr>
        <w:t>London</w:t>
      </w:r>
      <w:proofErr w:type="spellEnd"/>
      <w:r w:rsidRPr="007D26DF">
        <w:rPr>
          <w:rFonts w:ascii="Times New Roman" w:hAnsi="Times New Roman"/>
          <w:sz w:val="20"/>
          <w:szCs w:val="20"/>
        </w:rPr>
        <w:t xml:space="preserve">, 1991, </w:t>
      </w:r>
      <w:proofErr w:type="spellStart"/>
      <w:r w:rsidRPr="007D26DF">
        <w:rPr>
          <w:rFonts w:ascii="Times New Roman" w:hAnsi="Times New Roman"/>
          <w:sz w:val="20"/>
          <w:szCs w:val="20"/>
        </w:rPr>
        <w:t>isbn</w:t>
      </w:r>
      <w:proofErr w:type="spellEnd"/>
      <w:r w:rsidRPr="007D26DF">
        <w:rPr>
          <w:rFonts w:ascii="Times New Roman" w:hAnsi="Times New Roman"/>
          <w:sz w:val="20"/>
          <w:szCs w:val="20"/>
        </w:rPr>
        <w:t>: 0140433317.</w:t>
      </w:r>
      <w:proofErr w:type="gramEnd"/>
    </w:p>
    <w:p w14:paraId="099C0F4A" w14:textId="77777777" w:rsidR="00DB3B40" w:rsidRPr="007D26DF" w:rsidRDefault="00DB3B40" w:rsidP="007D26DF">
      <w:pPr>
        <w:ind w:left="357"/>
        <w:jc w:val="both"/>
        <w:rPr>
          <w:rFonts w:ascii="Times New Roman" w:hAnsi="Times New Roman"/>
          <w:sz w:val="20"/>
          <w:szCs w:val="20"/>
          <w:lang w:val="en-US"/>
        </w:rPr>
      </w:pPr>
      <w:r w:rsidRPr="007D26DF">
        <w:rPr>
          <w:rFonts w:ascii="Times New Roman" w:hAnsi="Times New Roman"/>
          <w:sz w:val="20"/>
          <w:szCs w:val="20"/>
        </w:rPr>
        <w:t>Tommaso Campanella, “</w:t>
      </w:r>
      <w:proofErr w:type="gramStart"/>
      <w:r w:rsidRPr="007D26DF">
        <w:rPr>
          <w:rFonts w:ascii="Times New Roman" w:hAnsi="Times New Roman"/>
          <w:sz w:val="20"/>
          <w:szCs w:val="20"/>
        </w:rPr>
        <w:t>The City</w:t>
      </w:r>
      <w:proofErr w:type="gramEnd"/>
      <w:r w:rsidRPr="007D26DF">
        <w:rPr>
          <w:rFonts w:ascii="Times New Roman" w:hAnsi="Times New Roman"/>
          <w:sz w:val="20"/>
          <w:szCs w:val="20"/>
        </w:rPr>
        <w:t xml:space="preserve"> of the </w:t>
      </w:r>
      <w:proofErr w:type="spellStart"/>
      <w:r w:rsidRPr="007D26DF">
        <w:rPr>
          <w:rFonts w:ascii="Times New Roman" w:hAnsi="Times New Roman"/>
          <w:sz w:val="20"/>
          <w:szCs w:val="20"/>
        </w:rPr>
        <w:t>Sun</w:t>
      </w:r>
      <w:proofErr w:type="spellEnd"/>
      <w:r w:rsidRPr="007D26DF">
        <w:rPr>
          <w:rFonts w:ascii="Times New Roman" w:hAnsi="Times New Roman"/>
          <w:sz w:val="20"/>
          <w:szCs w:val="20"/>
        </w:rPr>
        <w:t xml:space="preserve">”, </w:t>
      </w:r>
      <w:proofErr w:type="spellStart"/>
      <w:r w:rsidRPr="007D26DF">
        <w:rPr>
          <w:rFonts w:ascii="Times New Roman" w:hAnsi="Times New Roman"/>
          <w:sz w:val="20"/>
          <w:szCs w:val="20"/>
        </w:rPr>
        <w:t>University</w:t>
      </w:r>
      <w:proofErr w:type="spellEnd"/>
      <w:r w:rsidRPr="007D26DF">
        <w:rPr>
          <w:rFonts w:ascii="Times New Roman" w:hAnsi="Times New Roman"/>
          <w:sz w:val="20"/>
          <w:szCs w:val="20"/>
        </w:rPr>
        <w:t xml:space="preserve"> of California Press, Berkeley, 1981, </w:t>
      </w:r>
      <w:proofErr w:type="spellStart"/>
      <w:r w:rsidRPr="007D26DF">
        <w:rPr>
          <w:rFonts w:ascii="Times New Roman" w:hAnsi="Times New Roman"/>
          <w:sz w:val="20"/>
          <w:szCs w:val="20"/>
        </w:rPr>
        <w:t>isbn</w:t>
      </w:r>
      <w:proofErr w:type="spellEnd"/>
      <w:r w:rsidRPr="007D26DF">
        <w:rPr>
          <w:rFonts w:ascii="Times New Roman" w:hAnsi="Times New Roman"/>
          <w:sz w:val="20"/>
          <w:szCs w:val="20"/>
        </w:rPr>
        <w:t xml:space="preserve">: </w:t>
      </w:r>
      <w:r w:rsidRPr="007D26DF">
        <w:rPr>
          <w:rFonts w:ascii="Times New Roman" w:hAnsi="Times New Roman"/>
          <w:color w:val="343434"/>
          <w:sz w:val="20"/>
          <w:szCs w:val="20"/>
        </w:rPr>
        <w:t>9788878703348.</w:t>
      </w:r>
    </w:p>
    <w:p w14:paraId="1EE07E57" w14:textId="4F83B3E8" w:rsidR="00DB3B40" w:rsidRPr="007D26DF" w:rsidRDefault="00DB3B40" w:rsidP="007D26DF">
      <w:pPr>
        <w:ind w:left="357"/>
        <w:jc w:val="both"/>
        <w:rPr>
          <w:rFonts w:ascii="Times New Roman" w:hAnsi="Times New Roman"/>
          <w:sz w:val="20"/>
          <w:szCs w:val="20"/>
          <w:lang w:val="en-US"/>
        </w:rPr>
      </w:pPr>
      <w:r w:rsidRPr="007D26DF">
        <w:rPr>
          <w:rFonts w:ascii="Times New Roman" w:hAnsi="Times New Roman"/>
          <w:color w:val="343434"/>
          <w:sz w:val="20"/>
          <w:szCs w:val="20"/>
        </w:rPr>
        <w:t xml:space="preserve">Thomas Moore, </w:t>
      </w:r>
      <w:r w:rsidRPr="007D26DF">
        <w:rPr>
          <w:rFonts w:ascii="Times New Roman" w:hAnsi="Times New Roman"/>
          <w:i/>
          <w:color w:val="343434"/>
          <w:sz w:val="20"/>
          <w:szCs w:val="20"/>
        </w:rPr>
        <w:t>Utopia</w:t>
      </w:r>
      <w:r w:rsidRPr="007D26DF">
        <w:rPr>
          <w:rFonts w:ascii="Times New Roman" w:hAnsi="Times New Roman"/>
          <w:color w:val="343434"/>
          <w:sz w:val="20"/>
          <w:szCs w:val="20"/>
        </w:rPr>
        <w:t xml:space="preserve">, Penguin, </w:t>
      </w:r>
      <w:proofErr w:type="spellStart"/>
      <w:r w:rsidRPr="007D26DF">
        <w:rPr>
          <w:rFonts w:ascii="Times New Roman" w:hAnsi="Times New Roman"/>
          <w:color w:val="343434"/>
          <w:sz w:val="20"/>
          <w:szCs w:val="20"/>
        </w:rPr>
        <w:t>London</w:t>
      </w:r>
      <w:proofErr w:type="spellEnd"/>
      <w:r w:rsidRPr="007D26DF">
        <w:rPr>
          <w:rFonts w:ascii="Times New Roman" w:hAnsi="Times New Roman"/>
          <w:color w:val="343434"/>
          <w:sz w:val="20"/>
          <w:szCs w:val="20"/>
        </w:rPr>
        <w:t xml:space="preserve">, 1985, </w:t>
      </w:r>
      <w:proofErr w:type="spellStart"/>
      <w:r w:rsidRPr="007D26DF">
        <w:rPr>
          <w:rFonts w:ascii="Times New Roman" w:hAnsi="Times New Roman"/>
          <w:color w:val="343434"/>
          <w:sz w:val="20"/>
          <w:szCs w:val="20"/>
        </w:rPr>
        <w:t>isbn</w:t>
      </w:r>
      <w:proofErr w:type="spellEnd"/>
      <w:r w:rsidRPr="007D26DF">
        <w:rPr>
          <w:rFonts w:ascii="Times New Roman" w:hAnsi="Times New Roman"/>
          <w:color w:val="343434"/>
          <w:sz w:val="20"/>
          <w:szCs w:val="20"/>
        </w:rPr>
        <w:t>: 098487076432.</w:t>
      </w:r>
    </w:p>
    <w:p w14:paraId="7D1D2F02" w14:textId="77777777" w:rsidR="00674AF6" w:rsidRDefault="00DB3B40" w:rsidP="007D26DF">
      <w:pPr>
        <w:ind w:left="357"/>
        <w:jc w:val="both"/>
        <w:rPr>
          <w:rFonts w:ascii="Times New Roman" w:hAnsi="Times New Roman"/>
          <w:color w:val="343434"/>
          <w:sz w:val="20"/>
          <w:szCs w:val="20"/>
        </w:rPr>
      </w:pPr>
      <w:proofErr w:type="gramStart"/>
      <w:r w:rsidRPr="007D26DF">
        <w:rPr>
          <w:rFonts w:ascii="Times New Roman" w:hAnsi="Times New Roman"/>
          <w:color w:val="343434"/>
          <w:sz w:val="20"/>
          <w:szCs w:val="20"/>
        </w:rPr>
        <w:t xml:space="preserve">Baldassare Castiglione, “Book of the </w:t>
      </w:r>
      <w:proofErr w:type="spellStart"/>
      <w:r w:rsidRPr="007D26DF">
        <w:rPr>
          <w:rFonts w:ascii="Times New Roman" w:hAnsi="Times New Roman"/>
          <w:color w:val="343434"/>
          <w:sz w:val="20"/>
          <w:szCs w:val="20"/>
        </w:rPr>
        <w:t>Courtier</w:t>
      </w:r>
      <w:proofErr w:type="spellEnd"/>
      <w:r w:rsidRPr="007D26DF">
        <w:rPr>
          <w:rFonts w:ascii="Times New Roman" w:hAnsi="Times New Roman"/>
          <w:color w:val="343434"/>
          <w:sz w:val="20"/>
          <w:szCs w:val="20"/>
        </w:rPr>
        <w:t xml:space="preserve">”, Norton, New York, 2002, </w:t>
      </w:r>
      <w:proofErr w:type="spellStart"/>
      <w:r w:rsidRPr="007D26DF">
        <w:rPr>
          <w:rFonts w:ascii="Times New Roman" w:hAnsi="Times New Roman"/>
          <w:color w:val="343434"/>
          <w:sz w:val="20"/>
          <w:szCs w:val="20"/>
        </w:rPr>
        <w:t>isbn</w:t>
      </w:r>
      <w:proofErr w:type="spellEnd"/>
      <w:r w:rsidRPr="007D26DF">
        <w:rPr>
          <w:rFonts w:ascii="Times New Roman" w:hAnsi="Times New Roman"/>
          <w:color w:val="343434"/>
          <w:sz w:val="20"/>
          <w:szCs w:val="20"/>
        </w:rPr>
        <w:t>: 3048878703987.</w:t>
      </w:r>
      <w:proofErr w:type="gramEnd"/>
    </w:p>
    <w:p w14:paraId="69320C7B" w14:textId="6ED874BE" w:rsidR="00496C95" w:rsidRDefault="00674AF6" w:rsidP="007D26DF">
      <w:pPr>
        <w:ind w:left="357"/>
        <w:jc w:val="both"/>
        <w:rPr>
          <w:rFonts w:ascii="Times New Roman" w:hAnsi="Times New Roman"/>
          <w:color w:val="343434"/>
          <w:sz w:val="20"/>
          <w:szCs w:val="20"/>
        </w:rPr>
      </w:pPr>
      <w:r>
        <w:rPr>
          <w:rFonts w:ascii="Times New Roman" w:hAnsi="Times New Roman"/>
          <w:color w:val="343434"/>
          <w:sz w:val="20"/>
          <w:szCs w:val="20"/>
        </w:rPr>
        <w:t xml:space="preserve">A. Richard Turner, </w:t>
      </w:r>
      <w:proofErr w:type="spellStart"/>
      <w:r>
        <w:rPr>
          <w:rFonts w:ascii="Times New Roman" w:hAnsi="Times New Roman"/>
          <w:i/>
          <w:color w:val="343434"/>
          <w:sz w:val="20"/>
          <w:szCs w:val="20"/>
        </w:rPr>
        <w:t>Renaissance</w:t>
      </w:r>
      <w:proofErr w:type="spellEnd"/>
      <w:r>
        <w:rPr>
          <w:rFonts w:ascii="Times New Roman" w:hAnsi="Times New Roman"/>
          <w:i/>
          <w:color w:val="343434"/>
          <w:sz w:val="20"/>
          <w:szCs w:val="20"/>
        </w:rPr>
        <w:t xml:space="preserve"> Florence. </w:t>
      </w:r>
      <w:proofErr w:type="gramStart"/>
      <w:r>
        <w:rPr>
          <w:rFonts w:ascii="Times New Roman" w:hAnsi="Times New Roman"/>
          <w:i/>
          <w:color w:val="343434"/>
          <w:sz w:val="20"/>
          <w:szCs w:val="20"/>
        </w:rPr>
        <w:t xml:space="preserve">The </w:t>
      </w:r>
      <w:proofErr w:type="spellStart"/>
      <w:r>
        <w:rPr>
          <w:rFonts w:ascii="Times New Roman" w:hAnsi="Times New Roman"/>
          <w:i/>
          <w:color w:val="343434"/>
          <w:sz w:val="20"/>
          <w:szCs w:val="20"/>
        </w:rPr>
        <w:t>Invention</w:t>
      </w:r>
      <w:proofErr w:type="spellEnd"/>
      <w:r>
        <w:rPr>
          <w:rFonts w:ascii="Times New Roman" w:hAnsi="Times New Roman"/>
          <w:i/>
          <w:color w:val="343434"/>
          <w:sz w:val="20"/>
          <w:szCs w:val="20"/>
        </w:rPr>
        <w:t xml:space="preserve"> of a New Art</w:t>
      </w:r>
      <w:r>
        <w:rPr>
          <w:rFonts w:ascii="Times New Roman" w:hAnsi="Times New Roman"/>
          <w:color w:val="343434"/>
          <w:sz w:val="20"/>
          <w:szCs w:val="20"/>
        </w:rPr>
        <w:t xml:space="preserve">, </w:t>
      </w:r>
      <w:proofErr w:type="spellStart"/>
      <w:r w:rsidR="00496C95">
        <w:rPr>
          <w:rFonts w:ascii="Times New Roman" w:hAnsi="Times New Roman"/>
          <w:color w:val="343434"/>
          <w:sz w:val="20"/>
          <w:szCs w:val="20"/>
        </w:rPr>
        <w:t>Abrams</w:t>
      </w:r>
      <w:proofErr w:type="spellEnd"/>
      <w:r w:rsidR="00496C95">
        <w:rPr>
          <w:rFonts w:ascii="Times New Roman" w:hAnsi="Times New Roman"/>
          <w:color w:val="343434"/>
          <w:sz w:val="20"/>
          <w:szCs w:val="20"/>
        </w:rPr>
        <w:t xml:space="preserve">, New York, 1997, </w:t>
      </w:r>
      <w:proofErr w:type="spellStart"/>
      <w:r w:rsidR="00496C95">
        <w:rPr>
          <w:rFonts w:ascii="Times New Roman" w:hAnsi="Times New Roman"/>
          <w:color w:val="343434"/>
          <w:sz w:val="20"/>
          <w:szCs w:val="20"/>
        </w:rPr>
        <w:t>isbn</w:t>
      </w:r>
      <w:proofErr w:type="spellEnd"/>
      <w:r w:rsidR="00496C95">
        <w:rPr>
          <w:rFonts w:ascii="Times New Roman" w:hAnsi="Times New Roman"/>
          <w:color w:val="343434"/>
          <w:sz w:val="20"/>
          <w:szCs w:val="20"/>
        </w:rPr>
        <w:t>: 013183066</w:t>
      </w:r>
      <w:r w:rsidR="00606773">
        <w:rPr>
          <w:rFonts w:ascii="Times New Roman" w:hAnsi="Times New Roman"/>
          <w:color w:val="343434"/>
          <w:sz w:val="20"/>
          <w:szCs w:val="20"/>
        </w:rPr>
        <w:t>.</w:t>
      </w:r>
      <w:proofErr w:type="gramEnd"/>
    </w:p>
    <w:p w14:paraId="4073B8D4" w14:textId="5E7183BB" w:rsidR="00B943A3" w:rsidRPr="00606773" w:rsidRDefault="00606773" w:rsidP="00606773">
      <w:pPr>
        <w:ind w:left="357"/>
        <w:jc w:val="both"/>
        <w:rPr>
          <w:rFonts w:ascii="Times New Roman" w:hAnsi="Times New Roman"/>
          <w:color w:val="343434"/>
          <w:sz w:val="20"/>
          <w:szCs w:val="20"/>
        </w:rPr>
      </w:pPr>
      <w:r>
        <w:rPr>
          <w:rFonts w:ascii="Times New Roman" w:hAnsi="Times New Roman"/>
          <w:color w:val="343434"/>
          <w:sz w:val="20"/>
          <w:szCs w:val="20"/>
        </w:rPr>
        <w:t xml:space="preserve">Nicholas </w:t>
      </w:r>
      <w:r w:rsidR="00B943A3">
        <w:rPr>
          <w:rFonts w:ascii="Times New Roman" w:hAnsi="Times New Roman"/>
          <w:sz w:val="20"/>
          <w:szCs w:val="20"/>
          <w:lang w:val="en-US"/>
        </w:rPr>
        <w:t>Temple,</w:t>
      </w:r>
      <w:r w:rsidR="00B943A3" w:rsidRPr="00B943A3">
        <w:rPr>
          <w:rFonts w:ascii="Times New Roman" w:hAnsi="Times New Roman"/>
          <w:sz w:val="20"/>
          <w:szCs w:val="20"/>
          <w:lang w:val="en-US"/>
        </w:rPr>
        <w:t xml:space="preserve"> </w:t>
      </w:r>
      <w:proofErr w:type="spellStart"/>
      <w:r w:rsidR="00B943A3" w:rsidRPr="00B943A3">
        <w:rPr>
          <w:rFonts w:ascii="Times New Roman" w:hAnsi="Times New Roman"/>
          <w:i/>
          <w:sz w:val="20"/>
          <w:szCs w:val="20"/>
          <w:lang w:val="en-US"/>
        </w:rPr>
        <w:t>Renovatio</w:t>
      </w:r>
      <w:proofErr w:type="spellEnd"/>
      <w:r w:rsidR="00B943A3" w:rsidRPr="00B943A3">
        <w:rPr>
          <w:rFonts w:ascii="Times New Roman" w:hAnsi="Times New Roman"/>
          <w:i/>
          <w:sz w:val="20"/>
          <w:szCs w:val="20"/>
          <w:lang w:val="en-US"/>
        </w:rPr>
        <w:t xml:space="preserve"> Urbis. Architecture, Urbanism, and </w:t>
      </w:r>
      <w:proofErr w:type="spellStart"/>
      <w:r w:rsidR="00B943A3" w:rsidRPr="00B943A3">
        <w:rPr>
          <w:rFonts w:ascii="Times New Roman" w:hAnsi="Times New Roman"/>
          <w:i/>
          <w:sz w:val="20"/>
          <w:szCs w:val="20"/>
          <w:lang w:val="en-US"/>
        </w:rPr>
        <w:t>Cerimony</w:t>
      </w:r>
      <w:proofErr w:type="spellEnd"/>
      <w:r w:rsidR="00B943A3" w:rsidRPr="00B943A3">
        <w:rPr>
          <w:rFonts w:ascii="Times New Roman" w:hAnsi="Times New Roman"/>
          <w:i/>
          <w:sz w:val="20"/>
          <w:szCs w:val="20"/>
          <w:lang w:val="en-US"/>
        </w:rPr>
        <w:t xml:space="preserve"> in the Rome of </w:t>
      </w:r>
      <w:proofErr w:type="spellStart"/>
      <w:r w:rsidR="00B943A3" w:rsidRPr="00B943A3">
        <w:rPr>
          <w:rFonts w:ascii="Times New Roman" w:hAnsi="Times New Roman"/>
          <w:i/>
          <w:sz w:val="20"/>
          <w:szCs w:val="20"/>
          <w:lang w:val="en-US"/>
        </w:rPr>
        <w:t>Juluis</w:t>
      </w:r>
      <w:proofErr w:type="spellEnd"/>
      <w:r w:rsidR="00B943A3">
        <w:rPr>
          <w:rFonts w:ascii="Times New Roman" w:hAnsi="Times New Roman"/>
          <w:sz w:val="20"/>
          <w:szCs w:val="20"/>
          <w:lang w:val="en-US"/>
        </w:rPr>
        <w:t xml:space="preserve">, </w:t>
      </w:r>
      <w:proofErr w:type="spellStart"/>
      <w:r w:rsidR="00B943A3">
        <w:rPr>
          <w:rFonts w:ascii="Times New Roman" w:hAnsi="Times New Roman"/>
          <w:sz w:val="20"/>
          <w:szCs w:val="20"/>
          <w:lang w:val="en-US"/>
        </w:rPr>
        <w:t>Routledge</w:t>
      </w:r>
      <w:proofErr w:type="spellEnd"/>
      <w:r w:rsidR="00B943A3">
        <w:rPr>
          <w:rFonts w:ascii="Times New Roman" w:hAnsi="Times New Roman"/>
          <w:sz w:val="20"/>
          <w:szCs w:val="20"/>
          <w:lang w:val="en-US"/>
        </w:rPr>
        <w:t xml:space="preserve">, London-New York, 2011, </w:t>
      </w:r>
      <w:proofErr w:type="spellStart"/>
      <w:proofErr w:type="gramStart"/>
      <w:r w:rsidR="00B943A3">
        <w:rPr>
          <w:rFonts w:ascii="Times New Roman" w:hAnsi="Times New Roman"/>
          <w:sz w:val="20"/>
          <w:szCs w:val="20"/>
          <w:lang w:val="en-US"/>
        </w:rPr>
        <w:t>isbn</w:t>
      </w:r>
      <w:proofErr w:type="spellEnd"/>
      <w:proofErr w:type="gramEnd"/>
      <w:r w:rsidR="00B943A3">
        <w:rPr>
          <w:rFonts w:ascii="Times New Roman" w:hAnsi="Times New Roman"/>
          <w:sz w:val="20"/>
          <w:szCs w:val="20"/>
          <w:lang w:val="en-US"/>
        </w:rPr>
        <w:t xml:space="preserve">: </w:t>
      </w:r>
      <w:r w:rsidR="00B943A3">
        <w:rPr>
          <w:rFonts w:ascii="Times New Roman" w:eastAsiaTheme="minorEastAsia" w:hAnsi="Times New Roman"/>
          <w:sz w:val="20"/>
          <w:szCs w:val="20"/>
        </w:rPr>
        <w:t>978041547385</w:t>
      </w:r>
      <w:r w:rsidR="00B943A3" w:rsidRPr="00B943A3">
        <w:rPr>
          <w:rFonts w:ascii="Times New Roman" w:eastAsiaTheme="minorEastAsia" w:hAnsi="Times New Roman"/>
          <w:sz w:val="20"/>
          <w:szCs w:val="20"/>
        </w:rPr>
        <w:t>9</w:t>
      </w:r>
      <w:r w:rsidR="00B943A3">
        <w:rPr>
          <w:rFonts w:ascii="Times" w:eastAsiaTheme="minorEastAsia" w:hAnsi="Times" w:cs="Times"/>
          <w:sz w:val="22"/>
          <w:szCs w:val="22"/>
        </w:rPr>
        <w:t xml:space="preserve"> </w:t>
      </w:r>
    </w:p>
    <w:p w14:paraId="7EF8131F" w14:textId="734D7832" w:rsidR="00DB3B40" w:rsidRPr="00B943A3" w:rsidRDefault="00DB3B40" w:rsidP="007D26DF">
      <w:pPr>
        <w:ind w:left="357"/>
        <w:jc w:val="both"/>
        <w:rPr>
          <w:rFonts w:ascii="Times New Roman" w:hAnsi="Times New Roman"/>
          <w:sz w:val="20"/>
          <w:szCs w:val="20"/>
          <w:lang w:val="en-US"/>
        </w:rPr>
      </w:pPr>
      <w:r w:rsidRPr="00B943A3">
        <w:rPr>
          <w:rFonts w:ascii="Times New Roman" w:hAnsi="Times New Roman"/>
          <w:color w:val="343434"/>
          <w:sz w:val="20"/>
          <w:szCs w:val="20"/>
        </w:rPr>
        <w:t xml:space="preserve"> </w:t>
      </w:r>
      <w:r w:rsidRPr="00B943A3">
        <w:rPr>
          <w:rFonts w:ascii="Times New Roman" w:hAnsi="Times New Roman"/>
          <w:sz w:val="20"/>
          <w:szCs w:val="20"/>
        </w:rPr>
        <w:t xml:space="preserve"> </w:t>
      </w:r>
    </w:p>
    <w:p w14:paraId="71E80B97" w14:textId="77777777" w:rsidR="00904E00" w:rsidRDefault="00904E00" w:rsidP="009E1963">
      <w:pPr>
        <w:jc w:val="both"/>
        <w:rPr>
          <w:rFonts w:ascii="Times New Roman" w:hAnsi="Times New Roman"/>
          <w:b/>
          <w:lang w:val="en-US"/>
        </w:rPr>
      </w:pPr>
    </w:p>
    <w:p w14:paraId="37BB7F04" w14:textId="77777777" w:rsidR="002A6D25" w:rsidRDefault="002A6D25" w:rsidP="009E1963">
      <w:pPr>
        <w:jc w:val="both"/>
        <w:rPr>
          <w:rFonts w:ascii="Times New Roman" w:hAnsi="Times New Roman"/>
          <w:b/>
          <w:lang w:val="en-US"/>
        </w:rPr>
      </w:pPr>
    </w:p>
    <w:p w14:paraId="2F049B8A" w14:textId="77777777" w:rsidR="002A6D25" w:rsidRDefault="002A6D25" w:rsidP="009E1963">
      <w:pPr>
        <w:jc w:val="both"/>
        <w:rPr>
          <w:rFonts w:ascii="Times New Roman" w:hAnsi="Times New Roman"/>
          <w:b/>
          <w:lang w:val="en-US"/>
        </w:rPr>
      </w:pPr>
    </w:p>
    <w:p w14:paraId="07833AB3" w14:textId="3AD74E00" w:rsidR="0077708A" w:rsidRPr="00842738" w:rsidRDefault="0077708A" w:rsidP="009E1963">
      <w:pPr>
        <w:jc w:val="both"/>
        <w:rPr>
          <w:rFonts w:ascii="Times New Roman" w:hAnsi="Times New Roman"/>
          <w:b/>
          <w:lang w:val="en-US"/>
        </w:rPr>
      </w:pPr>
      <w:r w:rsidRPr="00842738">
        <w:rPr>
          <w:rFonts w:ascii="Times New Roman" w:hAnsi="Times New Roman"/>
          <w:b/>
          <w:lang w:val="en-US"/>
        </w:rPr>
        <w:t>Class schedule and trips</w:t>
      </w:r>
    </w:p>
    <w:p w14:paraId="4841D26C" w14:textId="63118BD0" w:rsidR="0077708A" w:rsidRPr="00842738" w:rsidRDefault="0077708A" w:rsidP="009E1963">
      <w:pPr>
        <w:jc w:val="both"/>
        <w:rPr>
          <w:rFonts w:ascii="Times New Roman" w:hAnsi="Times New Roman"/>
          <w:lang w:val="en-US"/>
        </w:rPr>
      </w:pPr>
    </w:p>
    <w:p w14:paraId="6CAB151B" w14:textId="3B4EA592" w:rsidR="00735B75" w:rsidRDefault="008B31D7" w:rsidP="009E1963">
      <w:pPr>
        <w:jc w:val="both"/>
        <w:rPr>
          <w:rStyle w:val="Enfasigrassetto"/>
          <w:rFonts w:ascii="Times New Roman" w:hAnsi="Times New Roman"/>
          <w:lang w:val="en-US"/>
        </w:rPr>
      </w:pPr>
      <w:r>
        <w:rPr>
          <w:rStyle w:val="Enfasigrassetto"/>
          <w:rFonts w:ascii="Times New Roman" w:hAnsi="Times New Roman"/>
          <w:lang w:val="en-US"/>
        </w:rPr>
        <w:t>WEEK</w:t>
      </w:r>
      <w:r w:rsidR="00735B75">
        <w:rPr>
          <w:rStyle w:val="Enfasigrassetto"/>
          <w:rFonts w:ascii="Times New Roman" w:hAnsi="Times New Roman"/>
          <w:lang w:val="en-US"/>
        </w:rPr>
        <w:t xml:space="preserve"> 1</w:t>
      </w:r>
    </w:p>
    <w:p w14:paraId="12E1F2B5" w14:textId="18177C98" w:rsidR="00D659E0" w:rsidRDefault="005B1950" w:rsidP="009E1963">
      <w:pPr>
        <w:jc w:val="both"/>
        <w:rPr>
          <w:rStyle w:val="Enfasigrassetto"/>
          <w:rFonts w:ascii="Times New Roman" w:hAnsi="Times New Roman"/>
          <w:b w:val="0"/>
          <w:lang w:val="en-US"/>
        </w:rPr>
      </w:pPr>
      <w:r>
        <w:rPr>
          <w:rStyle w:val="Enfasigrassetto"/>
          <w:rFonts w:ascii="Times New Roman" w:hAnsi="Times New Roman"/>
          <w:b w:val="0"/>
          <w:lang w:val="en-US"/>
        </w:rPr>
        <w:t>- Lesson 1</w:t>
      </w:r>
      <w:r w:rsidR="00175867" w:rsidRPr="00842738">
        <w:rPr>
          <w:rStyle w:val="Enfasigrassetto"/>
          <w:rFonts w:ascii="Times New Roman" w:hAnsi="Times New Roman"/>
          <w:lang w:val="en-US"/>
        </w:rPr>
        <w:t>:</w:t>
      </w:r>
      <w:r w:rsidR="00D60438" w:rsidRPr="00842738">
        <w:rPr>
          <w:rStyle w:val="Enfasigrassetto"/>
          <w:rFonts w:ascii="Times New Roman" w:hAnsi="Times New Roman"/>
          <w:b w:val="0"/>
          <w:lang w:val="en-US"/>
        </w:rPr>
        <w:t xml:space="preserve"> </w:t>
      </w:r>
      <w:r w:rsidR="002C75C9">
        <w:rPr>
          <w:rStyle w:val="Enfasigrassetto"/>
          <w:rFonts w:ascii="Times New Roman" w:hAnsi="Times New Roman"/>
          <w:b w:val="0"/>
          <w:lang w:val="en-US"/>
        </w:rPr>
        <w:t>Italian cities and the Black Plague.</w:t>
      </w:r>
      <w:r w:rsidR="00CA3096">
        <w:rPr>
          <w:rStyle w:val="Enfasigrassetto"/>
          <w:rFonts w:ascii="Times New Roman" w:hAnsi="Times New Roman"/>
          <w:b w:val="0"/>
          <w:lang w:val="en-US"/>
        </w:rPr>
        <w:t xml:space="preserve"> </w:t>
      </w:r>
      <w:r w:rsidR="00735B75" w:rsidRPr="00842738">
        <w:rPr>
          <w:rStyle w:val="Enfasigrassetto"/>
          <w:rFonts w:ascii="Times New Roman" w:hAnsi="Times New Roman"/>
          <w:i/>
          <w:lang w:val="en-US"/>
        </w:rPr>
        <w:t>Readings:</w:t>
      </w:r>
      <w:r w:rsidR="000372CA">
        <w:rPr>
          <w:rStyle w:val="Enfasigrassetto"/>
          <w:rFonts w:ascii="Times New Roman" w:hAnsi="Times New Roman"/>
          <w:i/>
          <w:lang w:val="en-US"/>
        </w:rPr>
        <w:t xml:space="preserve"> </w:t>
      </w:r>
      <w:proofErr w:type="spellStart"/>
      <w:r w:rsidR="000372CA" w:rsidRPr="00904E00">
        <w:rPr>
          <w:rStyle w:val="Enfasigrassetto"/>
          <w:rFonts w:ascii="Times New Roman" w:hAnsi="Times New Roman"/>
          <w:b w:val="0"/>
          <w:lang w:val="en-US"/>
        </w:rPr>
        <w:t>Brucker</w:t>
      </w:r>
      <w:proofErr w:type="spellEnd"/>
      <w:r w:rsidR="000372CA">
        <w:rPr>
          <w:rStyle w:val="Enfasigrassetto"/>
          <w:rFonts w:ascii="Times New Roman" w:hAnsi="Times New Roman"/>
          <w:b w:val="0"/>
          <w:lang w:val="en-US"/>
        </w:rPr>
        <w:t xml:space="preserve">: part one: </w:t>
      </w:r>
      <w:r w:rsidR="000372CA">
        <w:rPr>
          <w:rStyle w:val="Enfasigrassetto"/>
          <w:rFonts w:ascii="Times New Roman" w:hAnsi="Times New Roman"/>
          <w:b w:val="0"/>
          <w:i/>
          <w:lang w:val="en-US"/>
        </w:rPr>
        <w:t>The Economic Structure</w:t>
      </w:r>
      <w:r w:rsidR="00D659E0">
        <w:rPr>
          <w:rStyle w:val="Enfasigrassetto"/>
          <w:rFonts w:ascii="Times New Roman" w:hAnsi="Times New Roman"/>
          <w:b w:val="0"/>
          <w:lang w:val="en-US"/>
        </w:rPr>
        <w:t>.</w:t>
      </w:r>
    </w:p>
    <w:p w14:paraId="74B5AD7D" w14:textId="58139AA0" w:rsidR="00291297" w:rsidRDefault="005B1950" w:rsidP="009E1963">
      <w:pPr>
        <w:jc w:val="both"/>
        <w:rPr>
          <w:rStyle w:val="Enfasigrassetto"/>
          <w:rFonts w:ascii="Times New Roman" w:hAnsi="Times New Roman"/>
          <w:b w:val="0"/>
          <w:lang w:val="en-US"/>
        </w:rPr>
      </w:pPr>
      <w:r>
        <w:rPr>
          <w:rStyle w:val="Enfasigrassetto"/>
          <w:rFonts w:ascii="Times New Roman" w:hAnsi="Times New Roman"/>
          <w:b w:val="0"/>
          <w:lang w:val="en-US"/>
        </w:rPr>
        <w:t>- Lesson 2</w:t>
      </w:r>
      <w:r w:rsidR="00D659E0">
        <w:rPr>
          <w:rStyle w:val="Enfasigrassetto"/>
          <w:rFonts w:ascii="Times New Roman" w:hAnsi="Times New Roman"/>
          <w:b w:val="0"/>
          <w:lang w:val="en-US"/>
        </w:rPr>
        <w:t>: T</w:t>
      </w:r>
      <w:r w:rsidR="00735B75">
        <w:rPr>
          <w:rStyle w:val="Enfasigrassetto"/>
          <w:rFonts w:ascii="Times New Roman" w:hAnsi="Times New Roman"/>
          <w:b w:val="0"/>
          <w:lang w:val="en-US"/>
        </w:rPr>
        <w:t>he birth of the idea of a new urban space</w:t>
      </w:r>
      <w:r w:rsidR="00D659E0">
        <w:rPr>
          <w:rStyle w:val="Enfasigrassetto"/>
          <w:rFonts w:ascii="Times New Roman" w:hAnsi="Times New Roman"/>
          <w:b w:val="0"/>
          <w:lang w:val="en-US"/>
        </w:rPr>
        <w:t xml:space="preserve">. </w:t>
      </w:r>
      <w:r w:rsidR="00D659E0">
        <w:rPr>
          <w:rStyle w:val="Enfasigrassetto"/>
          <w:rFonts w:ascii="Times New Roman" w:hAnsi="Times New Roman"/>
          <w:i/>
          <w:lang w:val="en-US"/>
        </w:rPr>
        <w:t xml:space="preserve">Readings: </w:t>
      </w:r>
      <w:r w:rsidR="00735B75">
        <w:rPr>
          <w:rStyle w:val="Enfasigrassetto"/>
          <w:rFonts w:ascii="Times New Roman" w:hAnsi="Times New Roman"/>
          <w:b w:val="0"/>
          <w:lang w:val="en-US"/>
        </w:rPr>
        <w:t xml:space="preserve">from Boccaccio’s </w:t>
      </w:r>
      <w:r w:rsidR="00735B75">
        <w:rPr>
          <w:rStyle w:val="Enfasigrassetto"/>
          <w:rFonts w:ascii="Times New Roman" w:hAnsi="Times New Roman"/>
          <w:b w:val="0"/>
          <w:i/>
          <w:lang w:val="en-US"/>
        </w:rPr>
        <w:t>Decameron</w:t>
      </w:r>
      <w:r w:rsidR="00735B75">
        <w:rPr>
          <w:rStyle w:val="Enfasigrassetto"/>
          <w:rFonts w:ascii="Times New Roman" w:hAnsi="Times New Roman"/>
          <w:b w:val="0"/>
          <w:lang w:val="en-US"/>
        </w:rPr>
        <w:t xml:space="preserve">: </w:t>
      </w:r>
      <w:r w:rsidR="00735B75">
        <w:rPr>
          <w:rStyle w:val="Enfasigrassetto"/>
          <w:rFonts w:ascii="Times New Roman" w:hAnsi="Times New Roman"/>
          <w:b w:val="0"/>
          <w:i/>
          <w:lang w:val="en-US"/>
        </w:rPr>
        <w:t>Prologue</w:t>
      </w:r>
      <w:r w:rsidR="00735B75">
        <w:rPr>
          <w:rStyle w:val="Enfasigrassetto"/>
          <w:rFonts w:ascii="Times New Roman" w:hAnsi="Times New Roman"/>
          <w:b w:val="0"/>
          <w:lang w:val="en-US"/>
        </w:rPr>
        <w:t xml:space="preserve">, </w:t>
      </w:r>
      <w:r w:rsidR="00735B75">
        <w:rPr>
          <w:rStyle w:val="Enfasigrassetto"/>
          <w:rFonts w:ascii="Times New Roman" w:hAnsi="Times New Roman"/>
          <w:b w:val="0"/>
          <w:i/>
          <w:lang w:val="en-US"/>
        </w:rPr>
        <w:t>Introduction</w:t>
      </w:r>
      <w:r w:rsidR="00735B75">
        <w:rPr>
          <w:rStyle w:val="Enfasigrassetto"/>
          <w:rFonts w:ascii="Times New Roman" w:hAnsi="Times New Roman"/>
          <w:b w:val="0"/>
          <w:lang w:val="en-US"/>
        </w:rPr>
        <w:t xml:space="preserve">, IV day: </w:t>
      </w:r>
      <w:r w:rsidR="00735B75">
        <w:rPr>
          <w:rStyle w:val="Enfasigrassetto"/>
          <w:rFonts w:ascii="Times New Roman" w:hAnsi="Times New Roman"/>
          <w:b w:val="0"/>
          <w:i/>
          <w:lang w:val="en-US"/>
        </w:rPr>
        <w:t>Introduction</w:t>
      </w:r>
      <w:r w:rsidR="00735B75">
        <w:rPr>
          <w:rStyle w:val="Enfasigrassetto"/>
          <w:rFonts w:ascii="Times New Roman" w:hAnsi="Times New Roman"/>
          <w:b w:val="0"/>
          <w:lang w:val="en-US"/>
        </w:rPr>
        <w:t xml:space="preserve">, </w:t>
      </w:r>
      <w:proofErr w:type="spellStart"/>
      <w:r w:rsidR="00735B75">
        <w:rPr>
          <w:rStyle w:val="Enfasigrassetto"/>
          <w:rFonts w:ascii="Times New Roman" w:hAnsi="Times New Roman"/>
          <w:b w:val="0"/>
          <w:i/>
          <w:lang w:val="en-US"/>
        </w:rPr>
        <w:t>Andreuccio</w:t>
      </w:r>
      <w:proofErr w:type="spellEnd"/>
      <w:r w:rsidR="00735B75">
        <w:rPr>
          <w:rStyle w:val="Enfasigrassetto"/>
          <w:rFonts w:ascii="Times New Roman" w:hAnsi="Times New Roman"/>
          <w:b w:val="0"/>
          <w:i/>
          <w:lang w:val="en-US"/>
        </w:rPr>
        <w:t xml:space="preserve"> da Perugia</w:t>
      </w:r>
      <w:r w:rsidR="000372CA">
        <w:rPr>
          <w:rStyle w:val="Enfasigrassetto"/>
          <w:rFonts w:ascii="Times New Roman" w:hAnsi="Times New Roman"/>
          <w:b w:val="0"/>
          <w:lang w:val="en-US"/>
        </w:rPr>
        <w:t>.</w:t>
      </w:r>
    </w:p>
    <w:p w14:paraId="02551694" w14:textId="19CB4304" w:rsidR="00291297" w:rsidRDefault="001F7591" w:rsidP="00291297">
      <w:pPr>
        <w:jc w:val="both"/>
        <w:rPr>
          <w:rStyle w:val="Enfasigrassetto"/>
          <w:rFonts w:ascii="Times New Roman" w:hAnsi="Times New Roman"/>
          <w:lang w:val="en-US"/>
        </w:rPr>
      </w:pPr>
      <w:r>
        <w:rPr>
          <w:rStyle w:val="Enfasigrassetto"/>
          <w:rFonts w:ascii="Times New Roman" w:hAnsi="Times New Roman"/>
          <w:lang w:val="en-US"/>
        </w:rPr>
        <w:t xml:space="preserve">- </w:t>
      </w:r>
      <w:r w:rsidR="005B1950">
        <w:rPr>
          <w:rStyle w:val="Enfasigrassetto"/>
          <w:rFonts w:ascii="Times New Roman" w:hAnsi="Times New Roman"/>
          <w:lang w:val="en-US"/>
        </w:rPr>
        <w:t>Field trip to Arezzo</w:t>
      </w:r>
      <w:r w:rsidR="00291297">
        <w:rPr>
          <w:rStyle w:val="Enfasigrassetto"/>
          <w:rFonts w:ascii="Times New Roman" w:hAnsi="Times New Roman"/>
          <w:lang w:val="en-US"/>
        </w:rPr>
        <w:t>.</w:t>
      </w:r>
    </w:p>
    <w:p w14:paraId="26FF6A30" w14:textId="40D100AF" w:rsidR="00D659E0" w:rsidRPr="00D659E0" w:rsidRDefault="00735B75" w:rsidP="00291297">
      <w:pPr>
        <w:jc w:val="both"/>
        <w:rPr>
          <w:rStyle w:val="Enfasigrassetto"/>
          <w:rFonts w:ascii="Times New Roman" w:hAnsi="Times New Roman"/>
          <w:lang w:val="en-US"/>
        </w:rPr>
      </w:pPr>
      <w:r>
        <w:rPr>
          <w:rStyle w:val="Enfasigrassetto"/>
          <w:rFonts w:ascii="Times New Roman" w:hAnsi="Times New Roman"/>
          <w:b w:val="0"/>
          <w:lang w:val="en-US"/>
        </w:rPr>
        <w:t xml:space="preserve"> </w:t>
      </w:r>
    </w:p>
    <w:p w14:paraId="7636F92A" w14:textId="3601A4AA" w:rsidR="00D659E0" w:rsidRPr="00D659E0" w:rsidRDefault="00D659E0" w:rsidP="009E1963">
      <w:pPr>
        <w:jc w:val="both"/>
        <w:rPr>
          <w:rStyle w:val="Enfasigrassetto"/>
          <w:rFonts w:ascii="Times New Roman" w:hAnsi="Times New Roman"/>
          <w:lang w:val="en-US"/>
        </w:rPr>
      </w:pPr>
      <w:r>
        <w:rPr>
          <w:rStyle w:val="Enfasigrassetto"/>
          <w:rFonts w:ascii="Times New Roman" w:hAnsi="Times New Roman"/>
          <w:lang w:val="en-US"/>
        </w:rPr>
        <w:lastRenderedPageBreak/>
        <w:t>WEEK 2</w:t>
      </w:r>
    </w:p>
    <w:p w14:paraId="5F6AEC76" w14:textId="25D6C340" w:rsidR="00D659E0" w:rsidRDefault="001F7591" w:rsidP="009E1963">
      <w:pPr>
        <w:jc w:val="both"/>
        <w:rPr>
          <w:rStyle w:val="Enfasigrassetto"/>
          <w:rFonts w:ascii="Times New Roman" w:hAnsi="Times New Roman"/>
          <w:b w:val="0"/>
          <w:lang w:val="en-US"/>
        </w:rPr>
      </w:pPr>
      <w:r>
        <w:rPr>
          <w:rStyle w:val="Enfasigrassetto"/>
          <w:rFonts w:ascii="Times New Roman" w:hAnsi="Times New Roman"/>
          <w:b w:val="0"/>
          <w:lang w:val="en-US"/>
        </w:rPr>
        <w:t xml:space="preserve">- </w:t>
      </w:r>
      <w:r w:rsidR="005B1950">
        <w:rPr>
          <w:rStyle w:val="Enfasigrassetto"/>
          <w:rFonts w:ascii="Times New Roman" w:hAnsi="Times New Roman"/>
          <w:b w:val="0"/>
          <w:lang w:val="en-US"/>
        </w:rPr>
        <w:t>Lesson 1</w:t>
      </w:r>
      <w:r w:rsidR="00735B75">
        <w:rPr>
          <w:rStyle w:val="Enfasigrassetto"/>
          <w:rFonts w:ascii="Times New Roman" w:hAnsi="Times New Roman"/>
          <w:lang w:val="en-US"/>
        </w:rPr>
        <w:t xml:space="preserve">: </w:t>
      </w:r>
      <w:r w:rsidR="00735B75">
        <w:rPr>
          <w:rStyle w:val="Enfasigrassetto"/>
          <w:rFonts w:ascii="Times New Roman" w:hAnsi="Times New Roman"/>
          <w:b w:val="0"/>
          <w:lang w:val="en-US"/>
        </w:rPr>
        <w:t xml:space="preserve">Classical </w:t>
      </w:r>
      <w:r w:rsidR="00D659E0">
        <w:rPr>
          <w:rStyle w:val="Enfasigrassetto"/>
          <w:rFonts w:ascii="Times New Roman" w:hAnsi="Times New Roman"/>
          <w:b w:val="0"/>
          <w:lang w:val="en-US"/>
        </w:rPr>
        <w:t xml:space="preserve">heritage before the Renaissance. </w:t>
      </w:r>
      <w:r w:rsidR="00D659E0">
        <w:rPr>
          <w:rStyle w:val="Enfasigrassetto"/>
          <w:rFonts w:ascii="Times New Roman" w:hAnsi="Times New Roman"/>
          <w:i/>
          <w:lang w:val="en-US"/>
        </w:rPr>
        <w:t xml:space="preserve">Readings: </w:t>
      </w:r>
      <w:r w:rsidR="00D659E0">
        <w:rPr>
          <w:rStyle w:val="Enfasigrassetto"/>
          <w:rFonts w:ascii="Times New Roman" w:hAnsi="Times New Roman"/>
          <w:b w:val="0"/>
          <w:i/>
          <w:lang w:val="en-US"/>
        </w:rPr>
        <w:t xml:space="preserve">Reader: </w:t>
      </w:r>
      <w:r w:rsidR="00D659E0">
        <w:rPr>
          <w:rStyle w:val="Enfasigrassetto"/>
          <w:rFonts w:ascii="Times New Roman" w:hAnsi="Times New Roman"/>
          <w:b w:val="0"/>
          <w:lang w:val="en-US"/>
        </w:rPr>
        <w:t xml:space="preserve">from Turner’s </w:t>
      </w:r>
      <w:r w:rsidR="00D659E0">
        <w:rPr>
          <w:rStyle w:val="Enfasigrassetto"/>
          <w:rFonts w:ascii="Times New Roman" w:hAnsi="Times New Roman"/>
          <w:b w:val="0"/>
          <w:i/>
          <w:lang w:val="en-US"/>
        </w:rPr>
        <w:t>Renaissance Florence. The Invention of a New Art</w:t>
      </w:r>
      <w:r w:rsidR="00D659E0">
        <w:rPr>
          <w:rStyle w:val="Enfasigrassetto"/>
          <w:rFonts w:ascii="Times New Roman" w:hAnsi="Times New Roman"/>
          <w:b w:val="0"/>
          <w:lang w:val="en-US"/>
        </w:rPr>
        <w:t xml:space="preserve">: </w:t>
      </w:r>
      <w:r w:rsidR="00D659E0">
        <w:rPr>
          <w:rStyle w:val="Enfasigrassetto"/>
          <w:rFonts w:ascii="Times New Roman" w:hAnsi="Times New Roman"/>
          <w:b w:val="0"/>
          <w:i/>
          <w:lang w:val="en-US"/>
        </w:rPr>
        <w:t>Introduction</w:t>
      </w:r>
      <w:r w:rsidR="00D659E0">
        <w:rPr>
          <w:rStyle w:val="Enfasigrassetto"/>
          <w:rFonts w:ascii="Times New Roman" w:hAnsi="Times New Roman"/>
          <w:b w:val="0"/>
          <w:lang w:val="en-US"/>
        </w:rPr>
        <w:t xml:space="preserve">, </w:t>
      </w:r>
      <w:r w:rsidR="00D659E0">
        <w:rPr>
          <w:rStyle w:val="Enfasigrassetto"/>
          <w:rFonts w:ascii="Times New Roman" w:hAnsi="Times New Roman"/>
          <w:b w:val="0"/>
          <w:i/>
          <w:lang w:val="en-US"/>
        </w:rPr>
        <w:t xml:space="preserve">Chapters One </w:t>
      </w:r>
      <w:r w:rsidR="00D659E0">
        <w:rPr>
          <w:rStyle w:val="Enfasigrassetto"/>
          <w:rFonts w:ascii="Times New Roman" w:hAnsi="Times New Roman"/>
          <w:b w:val="0"/>
          <w:lang w:val="en-US"/>
        </w:rPr>
        <w:t xml:space="preserve">to </w:t>
      </w:r>
      <w:r w:rsidR="00D659E0">
        <w:rPr>
          <w:rStyle w:val="Enfasigrassetto"/>
          <w:rFonts w:ascii="Times New Roman" w:hAnsi="Times New Roman"/>
          <w:b w:val="0"/>
          <w:i/>
          <w:lang w:val="en-US"/>
        </w:rPr>
        <w:t>Four</w:t>
      </w:r>
      <w:r w:rsidR="00D659E0">
        <w:rPr>
          <w:rStyle w:val="Enfasigrassetto"/>
          <w:rFonts w:ascii="Times New Roman" w:hAnsi="Times New Roman"/>
          <w:b w:val="0"/>
          <w:lang w:val="en-US"/>
        </w:rPr>
        <w:t>.</w:t>
      </w:r>
      <w:r w:rsidR="00735B75">
        <w:rPr>
          <w:rStyle w:val="Enfasigrassetto"/>
          <w:rFonts w:ascii="Times New Roman" w:hAnsi="Times New Roman"/>
          <w:b w:val="0"/>
          <w:lang w:val="en-US"/>
        </w:rPr>
        <w:t xml:space="preserve"> </w:t>
      </w:r>
    </w:p>
    <w:p w14:paraId="52E58642" w14:textId="3B0D3D13" w:rsidR="00D659E0" w:rsidRDefault="001F7591" w:rsidP="00CA3096">
      <w:pPr>
        <w:jc w:val="both"/>
        <w:rPr>
          <w:rFonts w:ascii="Times New Roman" w:eastAsiaTheme="minorEastAsia" w:hAnsi="Times New Roman"/>
          <w:color w:val="262626"/>
        </w:rPr>
      </w:pPr>
      <w:r>
        <w:rPr>
          <w:rStyle w:val="Enfasigrassetto"/>
          <w:rFonts w:ascii="Times New Roman" w:hAnsi="Times New Roman"/>
          <w:b w:val="0"/>
          <w:lang w:val="en-US"/>
        </w:rPr>
        <w:t xml:space="preserve">- </w:t>
      </w:r>
      <w:r w:rsidR="005B1950">
        <w:rPr>
          <w:rStyle w:val="Enfasigrassetto"/>
          <w:rFonts w:ascii="Times New Roman" w:hAnsi="Times New Roman"/>
          <w:b w:val="0"/>
          <w:lang w:val="en-US"/>
        </w:rPr>
        <w:t>Lesson 2</w:t>
      </w:r>
      <w:r w:rsidR="00D659E0">
        <w:rPr>
          <w:rStyle w:val="Enfasigrassetto"/>
          <w:rFonts w:ascii="Times New Roman" w:hAnsi="Times New Roman"/>
          <w:b w:val="0"/>
          <w:lang w:val="en-US"/>
        </w:rPr>
        <w:t xml:space="preserve">: </w:t>
      </w:r>
      <w:r w:rsidR="002C4956">
        <w:rPr>
          <w:rStyle w:val="Enfasigrassetto"/>
          <w:rFonts w:ascii="Times New Roman" w:hAnsi="Times New Roman"/>
          <w:b w:val="0"/>
          <w:lang w:val="en-US"/>
        </w:rPr>
        <w:t xml:space="preserve">Giotto, </w:t>
      </w:r>
      <w:proofErr w:type="spellStart"/>
      <w:r w:rsidR="00735B75">
        <w:rPr>
          <w:rStyle w:val="Enfasigrassetto"/>
          <w:rFonts w:ascii="Times New Roman" w:hAnsi="Times New Roman"/>
          <w:b w:val="0"/>
          <w:lang w:val="en-US"/>
        </w:rPr>
        <w:t>Arnolfo</w:t>
      </w:r>
      <w:proofErr w:type="spellEnd"/>
      <w:r w:rsidR="00735B75">
        <w:rPr>
          <w:rStyle w:val="Enfasigrassetto"/>
          <w:rFonts w:ascii="Times New Roman" w:hAnsi="Times New Roman"/>
          <w:b w:val="0"/>
          <w:lang w:val="en-US"/>
        </w:rPr>
        <w:t xml:space="preserve"> di </w:t>
      </w:r>
      <w:proofErr w:type="spellStart"/>
      <w:r w:rsidR="00735B75">
        <w:rPr>
          <w:rStyle w:val="Enfasigrassetto"/>
          <w:rFonts w:ascii="Times New Roman" w:hAnsi="Times New Roman"/>
          <w:b w:val="0"/>
          <w:lang w:val="en-US"/>
        </w:rPr>
        <w:t>Cam</w:t>
      </w:r>
      <w:r w:rsidR="002C4956">
        <w:rPr>
          <w:rStyle w:val="Enfasigrassetto"/>
          <w:rFonts w:ascii="Times New Roman" w:hAnsi="Times New Roman"/>
          <w:b w:val="0"/>
          <w:lang w:val="en-US"/>
        </w:rPr>
        <w:t>bio</w:t>
      </w:r>
      <w:proofErr w:type="spellEnd"/>
      <w:r w:rsidR="002C4956">
        <w:rPr>
          <w:rStyle w:val="Enfasigrassetto"/>
          <w:rFonts w:ascii="Times New Roman" w:hAnsi="Times New Roman"/>
          <w:b w:val="0"/>
          <w:lang w:val="en-US"/>
        </w:rPr>
        <w:t>, Nicola and Giovanni Pisano, and others.</w:t>
      </w:r>
      <w:r w:rsidR="00735B75">
        <w:rPr>
          <w:rStyle w:val="Enfasigrassetto"/>
          <w:rFonts w:ascii="Times New Roman" w:hAnsi="Times New Roman"/>
          <w:b w:val="0"/>
          <w:lang w:val="en-US"/>
        </w:rPr>
        <w:t xml:space="preserve"> </w:t>
      </w:r>
      <w:r w:rsidR="00D659E0">
        <w:rPr>
          <w:rStyle w:val="Enfasigrassetto"/>
          <w:rFonts w:ascii="Times New Roman" w:hAnsi="Times New Roman"/>
          <w:i/>
          <w:lang w:val="en-US"/>
        </w:rPr>
        <w:t xml:space="preserve">Readings: </w:t>
      </w:r>
      <w:proofErr w:type="spellStart"/>
      <w:r w:rsidR="00EE18BF">
        <w:rPr>
          <w:rStyle w:val="Enfasigrassetto"/>
          <w:rFonts w:ascii="Times New Roman" w:hAnsi="Times New Roman"/>
          <w:b w:val="0"/>
          <w:lang w:val="en-US"/>
        </w:rPr>
        <w:t>Wittkower’s</w:t>
      </w:r>
      <w:proofErr w:type="spellEnd"/>
      <w:r w:rsidR="00EE18BF">
        <w:rPr>
          <w:rStyle w:val="Enfasigrassetto"/>
          <w:rFonts w:ascii="Times New Roman" w:hAnsi="Times New Roman"/>
          <w:b w:val="0"/>
          <w:lang w:val="en-US"/>
        </w:rPr>
        <w:t xml:space="preserve"> </w:t>
      </w:r>
      <w:r w:rsidR="00EE18BF">
        <w:rPr>
          <w:rStyle w:val="Enfasigrassetto"/>
          <w:rFonts w:ascii="Times New Roman" w:hAnsi="Times New Roman"/>
          <w:b w:val="0"/>
          <w:i/>
          <w:lang w:val="en-US"/>
        </w:rPr>
        <w:t>Humanism and Architecture</w:t>
      </w:r>
      <w:r w:rsidR="00EE18BF">
        <w:rPr>
          <w:rStyle w:val="Enfasigrassetto"/>
          <w:rFonts w:ascii="Times New Roman" w:hAnsi="Times New Roman"/>
          <w:b w:val="0"/>
          <w:lang w:val="en-US"/>
        </w:rPr>
        <w:t xml:space="preserve">; Ghiberti’s </w:t>
      </w:r>
      <w:r w:rsidR="00EE18BF">
        <w:rPr>
          <w:rStyle w:val="Enfasigrassetto"/>
          <w:rFonts w:ascii="Times New Roman" w:hAnsi="Times New Roman"/>
          <w:b w:val="0"/>
          <w:i/>
          <w:lang w:val="en-US"/>
        </w:rPr>
        <w:t>Commentaries</w:t>
      </w:r>
      <w:r w:rsidR="00EE18BF">
        <w:rPr>
          <w:rStyle w:val="Enfasigrassetto"/>
          <w:rFonts w:ascii="Times New Roman" w:hAnsi="Times New Roman"/>
          <w:b w:val="0"/>
          <w:lang w:val="en-US"/>
        </w:rPr>
        <w:t>.</w:t>
      </w:r>
      <w:r w:rsidR="00D659E0">
        <w:rPr>
          <w:rStyle w:val="Enfasigrassetto"/>
          <w:rFonts w:ascii="Times New Roman" w:hAnsi="Times New Roman"/>
          <w:b w:val="0"/>
          <w:lang w:val="en-US"/>
        </w:rPr>
        <w:t xml:space="preserve"> </w:t>
      </w:r>
      <w:r w:rsidR="00D659E0">
        <w:rPr>
          <w:rStyle w:val="Enfasigrassetto"/>
          <w:rFonts w:ascii="Times New Roman" w:hAnsi="Times New Roman"/>
          <w:i/>
          <w:lang w:val="en-US"/>
        </w:rPr>
        <w:t>Documentary</w:t>
      </w:r>
      <w:r w:rsidR="00D659E0" w:rsidRPr="00842738">
        <w:rPr>
          <w:rStyle w:val="Enfasigrassetto"/>
          <w:rFonts w:ascii="Times New Roman" w:hAnsi="Times New Roman"/>
          <w:i/>
          <w:lang w:val="en-US"/>
        </w:rPr>
        <w:t>:</w:t>
      </w:r>
      <w:r w:rsidR="00D659E0">
        <w:rPr>
          <w:rStyle w:val="Enfasigrassetto"/>
          <w:rFonts w:ascii="Times New Roman" w:hAnsi="Times New Roman"/>
          <w:i/>
          <w:lang w:val="en-US"/>
        </w:rPr>
        <w:t xml:space="preserve"> </w:t>
      </w:r>
      <w:r w:rsidR="00D659E0">
        <w:rPr>
          <w:rFonts w:ascii="Times New Roman" w:eastAsiaTheme="minorEastAsia" w:hAnsi="Times New Roman"/>
          <w:i/>
          <w:color w:val="262626"/>
        </w:rPr>
        <w:t>Arnolfo di Cambio</w:t>
      </w:r>
      <w:r w:rsidR="00D659E0">
        <w:rPr>
          <w:rFonts w:ascii="Times New Roman" w:eastAsiaTheme="minorEastAsia" w:hAnsi="Times New Roman"/>
          <w:color w:val="262626"/>
        </w:rPr>
        <w:t xml:space="preserve"> (Guest, 2015).</w:t>
      </w:r>
    </w:p>
    <w:p w14:paraId="54C3728A" w14:textId="05ECDF0B" w:rsidR="00735B75" w:rsidRDefault="001F7591" w:rsidP="00CA3096">
      <w:pPr>
        <w:jc w:val="both"/>
        <w:rPr>
          <w:rStyle w:val="Enfasigrassetto"/>
          <w:rFonts w:ascii="Times New Roman" w:hAnsi="Times New Roman"/>
          <w:lang w:val="en-US"/>
        </w:rPr>
      </w:pPr>
      <w:r>
        <w:rPr>
          <w:rStyle w:val="Enfasigrassetto"/>
          <w:rFonts w:ascii="Times New Roman" w:hAnsi="Times New Roman"/>
          <w:lang w:val="en-US"/>
        </w:rPr>
        <w:t xml:space="preserve">- </w:t>
      </w:r>
      <w:r w:rsidR="005B1950">
        <w:rPr>
          <w:rStyle w:val="Enfasigrassetto"/>
          <w:rFonts w:ascii="Times New Roman" w:hAnsi="Times New Roman"/>
          <w:lang w:val="en-US"/>
        </w:rPr>
        <w:t>Field trip to Florence</w:t>
      </w:r>
      <w:r w:rsidR="00291297">
        <w:rPr>
          <w:rStyle w:val="Enfasigrassetto"/>
          <w:rFonts w:ascii="Times New Roman" w:hAnsi="Times New Roman"/>
          <w:lang w:val="en-US"/>
        </w:rPr>
        <w:t>.</w:t>
      </w:r>
    </w:p>
    <w:p w14:paraId="2D6181A1" w14:textId="6B355401" w:rsidR="00291297" w:rsidRPr="00291297" w:rsidRDefault="001F7591" w:rsidP="00CA3096">
      <w:pPr>
        <w:jc w:val="both"/>
        <w:rPr>
          <w:rFonts w:ascii="Times New Roman" w:hAnsi="Times New Roman"/>
          <w:b/>
          <w:lang w:val="en-US"/>
        </w:rPr>
      </w:pPr>
      <w:r>
        <w:rPr>
          <w:rStyle w:val="Enfasigrassetto"/>
          <w:rFonts w:ascii="Times New Roman" w:hAnsi="Times New Roman"/>
          <w:lang w:val="en-US"/>
        </w:rPr>
        <w:t xml:space="preserve">- </w:t>
      </w:r>
      <w:r w:rsidR="00291297">
        <w:rPr>
          <w:rStyle w:val="Enfasigrassetto"/>
          <w:rFonts w:ascii="Times New Roman" w:hAnsi="Times New Roman"/>
          <w:lang w:val="en-US"/>
        </w:rPr>
        <w:t>Mid-term paper due</w:t>
      </w:r>
    </w:p>
    <w:p w14:paraId="44023F83" w14:textId="77777777" w:rsidR="00735B75" w:rsidRDefault="00735B75" w:rsidP="00CA3096">
      <w:pPr>
        <w:jc w:val="both"/>
        <w:rPr>
          <w:rFonts w:ascii="Times New Roman" w:eastAsiaTheme="minorEastAsia" w:hAnsi="Times New Roman"/>
          <w:color w:val="262626"/>
        </w:rPr>
      </w:pPr>
    </w:p>
    <w:p w14:paraId="219ED4EA" w14:textId="1E4A5217" w:rsidR="00D61238" w:rsidRPr="00735B75" w:rsidRDefault="008B31D7" w:rsidP="00CA3096">
      <w:pPr>
        <w:jc w:val="both"/>
        <w:rPr>
          <w:rFonts w:ascii="Times New Roman" w:eastAsiaTheme="minorEastAsia" w:hAnsi="Times New Roman"/>
          <w:b/>
          <w:color w:val="262626"/>
        </w:rPr>
      </w:pPr>
      <w:r>
        <w:rPr>
          <w:rFonts w:ascii="Times New Roman" w:eastAsiaTheme="minorEastAsia" w:hAnsi="Times New Roman"/>
          <w:b/>
          <w:color w:val="262626"/>
        </w:rPr>
        <w:t>WEEK</w:t>
      </w:r>
      <w:r w:rsidR="00D659E0">
        <w:rPr>
          <w:rFonts w:ascii="Times New Roman" w:eastAsiaTheme="minorEastAsia" w:hAnsi="Times New Roman"/>
          <w:b/>
          <w:color w:val="262626"/>
        </w:rPr>
        <w:t xml:space="preserve"> </w:t>
      </w:r>
      <w:proofErr w:type="gramStart"/>
      <w:r w:rsidR="00D659E0">
        <w:rPr>
          <w:rFonts w:ascii="Times New Roman" w:eastAsiaTheme="minorEastAsia" w:hAnsi="Times New Roman"/>
          <w:b/>
          <w:color w:val="262626"/>
        </w:rPr>
        <w:t>3</w:t>
      </w:r>
      <w:proofErr w:type="gramEnd"/>
    </w:p>
    <w:p w14:paraId="13D099CE" w14:textId="77E48E3D" w:rsidR="00D659E0" w:rsidRDefault="001F7591" w:rsidP="00D61238">
      <w:pPr>
        <w:jc w:val="both"/>
        <w:rPr>
          <w:rStyle w:val="Enfasigrassetto"/>
          <w:rFonts w:ascii="Times New Roman" w:hAnsi="Times New Roman"/>
          <w:b w:val="0"/>
          <w:lang w:val="en-US"/>
        </w:rPr>
      </w:pPr>
      <w:r>
        <w:rPr>
          <w:rStyle w:val="Enfasigrassetto"/>
          <w:rFonts w:ascii="Times New Roman" w:hAnsi="Times New Roman"/>
          <w:b w:val="0"/>
          <w:lang w:val="en-US"/>
        </w:rPr>
        <w:t xml:space="preserve">- </w:t>
      </w:r>
      <w:r w:rsidR="005B1950">
        <w:rPr>
          <w:rStyle w:val="Enfasigrassetto"/>
          <w:rFonts w:ascii="Times New Roman" w:hAnsi="Times New Roman"/>
          <w:b w:val="0"/>
          <w:lang w:val="en-US"/>
        </w:rPr>
        <w:t>Lesson 1</w:t>
      </w:r>
      <w:r w:rsidR="00D61238" w:rsidRPr="00842738">
        <w:rPr>
          <w:rStyle w:val="Enfasigrassetto"/>
          <w:rFonts w:ascii="Times New Roman" w:hAnsi="Times New Roman"/>
          <w:lang w:val="en-US"/>
        </w:rPr>
        <w:t>:</w:t>
      </w:r>
      <w:r w:rsidR="00D61238">
        <w:rPr>
          <w:rStyle w:val="Enfasigrassetto"/>
          <w:rFonts w:ascii="Times New Roman" w:hAnsi="Times New Roman"/>
          <w:lang w:val="en-US"/>
        </w:rPr>
        <w:t xml:space="preserve"> </w:t>
      </w:r>
      <w:r w:rsidR="00D61238">
        <w:rPr>
          <w:rStyle w:val="Enfasigrassetto"/>
          <w:rFonts w:ascii="Times New Roman" w:hAnsi="Times New Roman"/>
          <w:b w:val="0"/>
          <w:lang w:val="en-US"/>
        </w:rPr>
        <w:t>Florence transformed into a Renaissance city.</w:t>
      </w:r>
      <w:r w:rsidR="00D659E0">
        <w:rPr>
          <w:rStyle w:val="Enfasigrassetto"/>
          <w:rFonts w:ascii="Times New Roman" w:hAnsi="Times New Roman"/>
          <w:b w:val="0"/>
          <w:lang w:val="en-US"/>
        </w:rPr>
        <w:t xml:space="preserve"> </w:t>
      </w:r>
      <w:r w:rsidR="00D659E0" w:rsidRPr="00842738">
        <w:rPr>
          <w:rStyle w:val="Enfasigrassetto"/>
          <w:rFonts w:ascii="Times New Roman" w:hAnsi="Times New Roman"/>
          <w:i/>
          <w:lang w:val="en-US"/>
        </w:rPr>
        <w:t>Readings:</w:t>
      </w:r>
      <w:r w:rsidR="00D659E0">
        <w:rPr>
          <w:rStyle w:val="Enfasigrassetto"/>
          <w:rFonts w:ascii="Times New Roman" w:hAnsi="Times New Roman"/>
          <w:i/>
          <w:lang w:val="en-US"/>
        </w:rPr>
        <w:t xml:space="preserve"> </w:t>
      </w:r>
      <w:r w:rsidR="00D659E0">
        <w:rPr>
          <w:rStyle w:val="Enfasigrassetto"/>
          <w:rFonts w:ascii="Times New Roman" w:hAnsi="Times New Roman"/>
          <w:b w:val="0"/>
          <w:i/>
          <w:lang w:val="en-US"/>
        </w:rPr>
        <w:t>Reader</w:t>
      </w:r>
      <w:r w:rsidR="00D659E0">
        <w:rPr>
          <w:rStyle w:val="Enfasigrassetto"/>
          <w:rFonts w:ascii="Times New Roman" w:hAnsi="Times New Roman"/>
          <w:b w:val="0"/>
          <w:lang w:val="en-US"/>
        </w:rPr>
        <w:t xml:space="preserve">: from: </w:t>
      </w:r>
      <w:proofErr w:type="spellStart"/>
      <w:r w:rsidR="00D659E0">
        <w:rPr>
          <w:rStyle w:val="Enfasigrassetto"/>
          <w:rFonts w:ascii="Times New Roman" w:hAnsi="Times New Roman"/>
          <w:b w:val="0"/>
          <w:lang w:val="en-US"/>
        </w:rPr>
        <w:t>Alberti’s</w:t>
      </w:r>
      <w:proofErr w:type="spellEnd"/>
      <w:r w:rsidR="00D659E0">
        <w:rPr>
          <w:rStyle w:val="Enfasigrassetto"/>
          <w:rFonts w:ascii="Times New Roman" w:hAnsi="Times New Roman"/>
          <w:b w:val="0"/>
          <w:lang w:val="en-US"/>
        </w:rPr>
        <w:t xml:space="preserve"> </w:t>
      </w:r>
      <w:r w:rsidR="00D659E0">
        <w:rPr>
          <w:rStyle w:val="Enfasigrassetto"/>
          <w:rFonts w:ascii="Times New Roman" w:hAnsi="Times New Roman"/>
          <w:b w:val="0"/>
          <w:i/>
          <w:lang w:val="en-US"/>
        </w:rPr>
        <w:t xml:space="preserve">On the Art of </w:t>
      </w:r>
      <w:r w:rsidR="00D659E0" w:rsidRPr="00904E00">
        <w:rPr>
          <w:rStyle w:val="Enfasigrassetto"/>
          <w:rFonts w:ascii="Times New Roman" w:hAnsi="Times New Roman"/>
          <w:b w:val="0"/>
          <w:i/>
          <w:lang w:val="en-US"/>
        </w:rPr>
        <w:t>Building</w:t>
      </w:r>
      <w:r w:rsidR="00D659E0">
        <w:rPr>
          <w:rStyle w:val="Enfasigrassetto"/>
          <w:rFonts w:ascii="Times New Roman" w:hAnsi="Times New Roman"/>
          <w:b w:val="0"/>
          <w:lang w:val="en-US"/>
        </w:rPr>
        <w:t xml:space="preserve">: </w:t>
      </w:r>
      <w:r w:rsidR="00D659E0">
        <w:rPr>
          <w:rStyle w:val="Enfasigrassetto"/>
          <w:rFonts w:ascii="Times New Roman" w:hAnsi="Times New Roman"/>
          <w:b w:val="0"/>
          <w:i/>
          <w:lang w:val="en-US"/>
        </w:rPr>
        <w:t>Prologue</w:t>
      </w:r>
      <w:r w:rsidR="00D659E0">
        <w:rPr>
          <w:rStyle w:val="Enfasigrassetto"/>
          <w:rFonts w:ascii="Times New Roman" w:hAnsi="Times New Roman"/>
          <w:b w:val="0"/>
          <w:lang w:val="en-US"/>
        </w:rPr>
        <w:t xml:space="preserve">, </w:t>
      </w:r>
      <w:r w:rsidR="00D659E0">
        <w:rPr>
          <w:rStyle w:val="Enfasigrassetto"/>
          <w:rFonts w:ascii="Times New Roman" w:hAnsi="Times New Roman"/>
          <w:b w:val="0"/>
          <w:i/>
          <w:lang w:val="en-US"/>
        </w:rPr>
        <w:t>Book 1</w:t>
      </w:r>
      <w:r w:rsidR="00D659E0">
        <w:rPr>
          <w:rStyle w:val="Enfasigrassetto"/>
          <w:rFonts w:ascii="Times New Roman" w:hAnsi="Times New Roman"/>
          <w:b w:val="0"/>
          <w:lang w:val="en-US"/>
        </w:rPr>
        <w:t xml:space="preserve">, </w:t>
      </w:r>
      <w:r w:rsidR="00D659E0">
        <w:rPr>
          <w:rStyle w:val="Enfasigrassetto"/>
          <w:rFonts w:ascii="Times New Roman" w:hAnsi="Times New Roman"/>
          <w:b w:val="0"/>
          <w:i/>
          <w:lang w:val="en-US"/>
        </w:rPr>
        <w:t>Book 4</w:t>
      </w:r>
      <w:r w:rsidR="00D659E0">
        <w:rPr>
          <w:rStyle w:val="Enfasigrassetto"/>
          <w:rFonts w:ascii="Times New Roman" w:hAnsi="Times New Roman"/>
          <w:b w:val="0"/>
          <w:lang w:val="en-US"/>
        </w:rPr>
        <w:t>.</w:t>
      </w:r>
      <w:r w:rsidR="00057F9E">
        <w:rPr>
          <w:rStyle w:val="Enfasigrassetto"/>
          <w:rFonts w:ascii="Times New Roman" w:hAnsi="Times New Roman"/>
          <w:b w:val="0"/>
          <w:lang w:val="en-US"/>
        </w:rPr>
        <w:t xml:space="preserve"> </w:t>
      </w:r>
      <w:r w:rsidR="00291297">
        <w:rPr>
          <w:rStyle w:val="Enfasigrassetto"/>
          <w:rFonts w:ascii="Times New Roman" w:hAnsi="Times New Roman"/>
          <w:b w:val="0"/>
          <w:lang w:val="en-US"/>
        </w:rPr>
        <w:t xml:space="preserve">Space as the new protagonist in architecture: Brunelleschi, </w:t>
      </w:r>
      <w:proofErr w:type="spellStart"/>
      <w:r w:rsidR="00291297">
        <w:rPr>
          <w:rStyle w:val="Enfasigrassetto"/>
          <w:rFonts w:ascii="Times New Roman" w:hAnsi="Times New Roman"/>
          <w:b w:val="0"/>
          <w:lang w:val="en-US"/>
        </w:rPr>
        <w:t>Alberti</w:t>
      </w:r>
      <w:proofErr w:type="spellEnd"/>
      <w:r w:rsidR="00291297">
        <w:rPr>
          <w:rStyle w:val="Enfasigrassetto"/>
          <w:rFonts w:ascii="Times New Roman" w:hAnsi="Times New Roman"/>
          <w:b w:val="0"/>
          <w:lang w:val="en-US"/>
        </w:rPr>
        <w:t xml:space="preserve">, </w:t>
      </w:r>
      <w:proofErr w:type="gramStart"/>
      <w:r w:rsidR="00291297">
        <w:rPr>
          <w:rStyle w:val="Enfasigrassetto"/>
          <w:rFonts w:ascii="Times New Roman" w:hAnsi="Times New Roman"/>
          <w:b w:val="0"/>
          <w:lang w:val="en-US"/>
        </w:rPr>
        <w:t>Michelangelo</w:t>
      </w:r>
      <w:proofErr w:type="gramEnd"/>
      <w:r w:rsidR="00291297">
        <w:rPr>
          <w:rStyle w:val="Enfasigrassetto"/>
          <w:rFonts w:ascii="Times New Roman" w:hAnsi="Times New Roman"/>
          <w:b w:val="0"/>
          <w:lang w:val="en-US"/>
        </w:rPr>
        <w:t xml:space="preserve"> in the republican period of Florence. </w:t>
      </w:r>
      <w:r w:rsidR="00291297">
        <w:rPr>
          <w:rStyle w:val="Enfasigrassetto"/>
          <w:rFonts w:ascii="Times New Roman" w:hAnsi="Times New Roman"/>
          <w:i/>
          <w:lang w:val="en-US"/>
        </w:rPr>
        <w:t xml:space="preserve">Readings: </w:t>
      </w:r>
      <w:r w:rsidR="00291297">
        <w:rPr>
          <w:rStyle w:val="Enfasigrassetto"/>
          <w:rFonts w:ascii="Times New Roman" w:hAnsi="Times New Roman"/>
          <w:b w:val="0"/>
          <w:lang w:val="en-US"/>
        </w:rPr>
        <w:t xml:space="preserve">Vasari’s </w:t>
      </w:r>
      <w:r w:rsidR="00291297">
        <w:rPr>
          <w:rStyle w:val="Enfasigrassetto"/>
          <w:rFonts w:ascii="Times New Roman" w:hAnsi="Times New Roman"/>
          <w:b w:val="0"/>
          <w:i/>
          <w:lang w:val="en-US"/>
        </w:rPr>
        <w:t>Lives</w:t>
      </w:r>
      <w:r w:rsidR="00291297">
        <w:rPr>
          <w:rStyle w:val="Enfasigrassetto"/>
          <w:rFonts w:ascii="Times New Roman" w:hAnsi="Times New Roman"/>
          <w:b w:val="0"/>
          <w:lang w:val="en-US"/>
        </w:rPr>
        <w:t xml:space="preserve">: </w:t>
      </w:r>
      <w:r w:rsidR="00291297">
        <w:rPr>
          <w:rStyle w:val="Enfasigrassetto"/>
          <w:rFonts w:ascii="Times New Roman" w:hAnsi="Times New Roman"/>
          <w:b w:val="0"/>
          <w:i/>
          <w:lang w:val="en-US"/>
        </w:rPr>
        <w:t>Michelangelo</w:t>
      </w:r>
      <w:r w:rsidR="00291297">
        <w:rPr>
          <w:rStyle w:val="Enfasigrassetto"/>
          <w:rFonts w:ascii="Times New Roman" w:hAnsi="Times New Roman"/>
          <w:b w:val="0"/>
          <w:lang w:val="en-US"/>
        </w:rPr>
        <w:t>.</w:t>
      </w:r>
    </w:p>
    <w:p w14:paraId="07DD2639" w14:textId="1631BF50" w:rsidR="00291297" w:rsidRDefault="001F7591" w:rsidP="00291297">
      <w:pPr>
        <w:jc w:val="both"/>
        <w:rPr>
          <w:rStyle w:val="Enfasigrassetto"/>
          <w:rFonts w:ascii="Times New Roman" w:hAnsi="Times New Roman"/>
          <w:b w:val="0"/>
          <w:lang w:val="en-US"/>
        </w:rPr>
      </w:pPr>
      <w:r>
        <w:rPr>
          <w:rStyle w:val="Enfasigrassetto"/>
          <w:rFonts w:ascii="Times New Roman" w:hAnsi="Times New Roman"/>
          <w:b w:val="0"/>
          <w:lang w:val="en-US"/>
        </w:rPr>
        <w:t xml:space="preserve">- </w:t>
      </w:r>
      <w:r w:rsidR="005B1950">
        <w:rPr>
          <w:rStyle w:val="Enfasigrassetto"/>
          <w:rFonts w:ascii="Times New Roman" w:hAnsi="Times New Roman"/>
          <w:b w:val="0"/>
          <w:lang w:val="en-US"/>
        </w:rPr>
        <w:t>Lesson 2</w:t>
      </w:r>
      <w:proofErr w:type="gramStart"/>
      <w:r w:rsidR="00D659E0">
        <w:rPr>
          <w:rStyle w:val="Enfasigrassetto"/>
          <w:rFonts w:ascii="Times New Roman" w:hAnsi="Times New Roman"/>
          <w:b w:val="0"/>
          <w:lang w:val="en-US"/>
        </w:rPr>
        <w:t xml:space="preserve">: </w:t>
      </w:r>
      <w:r w:rsidR="00291297">
        <w:rPr>
          <w:rStyle w:val="Enfasigrassetto"/>
          <w:rFonts w:ascii="Times New Roman" w:hAnsi="Times New Roman"/>
          <w:lang w:val="en-US"/>
        </w:rPr>
        <w:t>:</w:t>
      </w:r>
      <w:proofErr w:type="gramEnd"/>
      <w:r w:rsidR="00291297">
        <w:rPr>
          <w:rStyle w:val="Enfasigrassetto"/>
          <w:rFonts w:ascii="Times New Roman" w:hAnsi="Times New Roman"/>
          <w:lang w:val="en-US"/>
        </w:rPr>
        <w:t xml:space="preserve"> </w:t>
      </w:r>
      <w:r w:rsidR="00291297">
        <w:rPr>
          <w:rFonts w:ascii="Times New Roman" w:hAnsi="Times New Roman"/>
          <w:lang w:val="en-US"/>
        </w:rPr>
        <w:t xml:space="preserve">Ideal and utopic cities. </w:t>
      </w:r>
      <w:r w:rsidR="00291297">
        <w:rPr>
          <w:rStyle w:val="Enfasigrassetto"/>
          <w:rFonts w:ascii="Times New Roman" w:hAnsi="Times New Roman"/>
          <w:b w:val="0"/>
          <w:i/>
          <w:lang w:val="en-US"/>
        </w:rPr>
        <w:t>Reader</w:t>
      </w:r>
      <w:r w:rsidR="00291297">
        <w:rPr>
          <w:rStyle w:val="Enfasigrassetto"/>
          <w:rFonts w:ascii="Times New Roman" w:hAnsi="Times New Roman"/>
          <w:b w:val="0"/>
          <w:lang w:val="en-US"/>
        </w:rPr>
        <w:t xml:space="preserve">: urban social space (from: Kohl and Andrews Smith’s </w:t>
      </w:r>
      <w:r w:rsidR="00291297">
        <w:rPr>
          <w:rStyle w:val="Enfasigrassetto"/>
          <w:rFonts w:ascii="Times New Roman" w:hAnsi="Times New Roman"/>
          <w:b w:val="0"/>
          <w:i/>
          <w:lang w:val="en-US"/>
        </w:rPr>
        <w:t>Major Problems in the History of the Italian Renaissance</w:t>
      </w:r>
      <w:r w:rsidR="00291297">
        <w:rPr>
          <w:rStyle w:val="Enfasigrassetto"/>
          <w:rFonts w:ascii="Times New Roman" w:hAnsi="Times New Roman"/>
          <w:b w:val="0"/>
          <w:lang w:val="en-US"/>
        </w:rPr>
        <w:t xml:space="preserve"> </w:t>
      </w:r>
      <w:r w:rsidR="00291297">
        <w:rPr>
          <w:rStyle w:val="Enfasigrassetto"/>
          <w:rFonts w:ascii="Times New Roman" w:hAnsi="Times New Roman"/>
          <w:b w:val="0"/>
          <w:i/>
          <w:lang w:val="en-US"/>
        </w:rPr>
        <w:t>Chapter 4</w:t>
      </w:r>
      <w:r w:rsidR="00291297">
        <w:rPr>
          <w:rStyle w:val="Enfasigrassetto"/>
          <w:rFonts w:ascii="Times New Roman" w:hAnsi="Times New Roman"/>
          <w:b w:val="0"/>
          <w:lang w:val="en-US"/>
        </w:rPr>
        <w:t>:</w:t>
      </w:r>
      <w:r w:rsidR="00291297">
        <w:rPr>
          <w:rStyle w:val="Enfasigrassetto"/>
          <w:rFonts w:ascii="Times New Roman" w:hAnsi="Times New Roman"/>
          <w:b w:val="0"/>
          <w:i/>
          <w:lang w:val="en-US"/>
        </w:rPr>
        <w:t xml:space="preserve"> Urban Needs and Opportunity</w:t>
      </w:r>
      <w:r w:rsidR="00291297">
        <w:rPr>
          <w:rStyle w:val="Enfasigrassetto"/>
          <w:rFonts w:ascii="Times New Roman" w:hAnsi="Times New Roman"/>
          <w:b w:val="0"/>
          <w:lang w:val="en-US"/>
        </w:rPr>
        <w:t>)</w:t>
      </w:r>
      <w:r w:rsidR="00291297">
        <w:rPr>
          <w:rStyle w:val="Enfasigrassetto"/>
          <w:rFonts w:ascii="Times New Roman" w:hAnsi="Times New Roman"/>
          <w:b w:val="0"/>
          <w:i/>
          <w:lang w:val="en-US"/>
        </w:rPr>
        <w:t xml:space="preserve"> </w:t>
      </w:r>
      <w:r w:rsidR="00291297">
        <w:rPr>
          <w:rStyle w:val="Enfasigrassetto"/>
          <w:rFonts w:ascii="Times New Roman" w:hAnsi="Times New Roman"/>
          <w:b w:val="0"/>
          <w:lang w:val="en-US"/>
        </w:rPr>
        <w:t xml:space="preserve">ideal cities (from Moore’s </w:t>
      </w:r>
      <w:r w:rsidR="00291297">
        <w:rPr>
          <w:rStyle w:val="Enfasigrassetto"/>
          <w:rFonts w:ascii="Times New Roman" w:hAnsi="Times New Roman"/>
          <w:b w:val="0"/>
          <w:i/>
          <w:lang w:val="en-US"/>
        </w:rPr>
        <w:t>Utopia</w:t>
      </w:r>
      <w:r w:rsidR="00291297">
        <w:rPr>
          <w:rStyle w:val="Enfasigrassetto"/>
          <w:rFonts w:ascii="Times New Roman" w:hAnsi="Times New Roman"/>
          <w:b w:val="0"/>
          <w:lang w:val="en-US"/>
        </w:rPr>
        <w:t xml:space="preserve">: pp. 1-46; </w:t>
      </w:r>
      <w:proofErr w:type="spellStart"/>
      <w:r w:rsidR="00291297">
        <w:rPr>
          <w:rStyle w:val="Enfasigrassetto"/>
          <w:rFonts w:ascii="Times New Roman" w:hAnsi="Times New Roman"/>
          <w:b w:val="0"/>
          <w:lang w:val="en-US"/>
        </w:rPr>
        <w:t>Campanella’s</w:t>
      </w:r>
      <w:proofErr w:type="spellEnd"/>
      <w:r w:rsidR="00291297">
        <w:rPr>
          <w:rStyle w:val="Enfasigrassetto"/>
          <w:rFonts w:ascii="Times New Roman" w:hAnsi="Times New Roman"/>
          <w:b w:val="0"/>
          <w:lang w:val="en-US"/>
        </w:rPr>
        <w:t xml:space="preserve"> </w:t>
      </w:r>
      <w:r w:rsidR="00291297">
        <w:rPr>
          <w:rStyle w:val="Enfasigrassetto"/>
          <w:rFonts w:ascii="Times New Roman" w:hAnsi="Times New Roman"/>
          <w:b w:val="0"/>
          <w:i/>
          <w:lang w:val="en-US"/>
        </w:rPr>
        <w:t>The City of the Sun</w:t>
      </w:r>
      <w:r w:rsidR="00291297">
        <w:rPr>
          <w:rStyle w:val="Enfasigrassetto"/>
          <w:rFonts w:ascii="Times New Roman" w:hAnsi="Times New Roman"/>
          <w:b w:val="0"/>
          <w:lang w:val="en-US"/>
        </w:rPr>
        <w:t xml:space="preserve">: </w:t>
      </w:r>
      <w:r w:rsidR="00291297">
        <w:rPr>
          <w:rStyle w:val="Enfasigrassetto"/>
          <w:rFonts w:ascii="Times New Roman" w:hAnsi="Times New Roman"/>
          <w:b w:val="0"/>
          <w:i/>
          <w:lang w:val="en-US"/>
        </w:rPr>
        <w:t>Introduction</w:t>
      </w:r>
      <w:r w:rsidR="00291297">
        <w:rPr>
          <w:rStyle w:val="Enfasigrassetto"/>
          <w:rFonts w:ascii="Times New Roman" w:hAnsi="Times New Roman"/>
          <w:b w:val="0"/>
          <w:lang w:val="en-US"/>
        </w:rPr>
        <w:t>).</w:t>
      </w:r>
    </w:p>
    <w:p w14:paraId="49131BEC" w14:textId="0D850B00" w:rsidR="00291297" w:rsidRPr="00291297" w:rsidRDefault="001F7591" w:rsidP="00D61238">
      <w:pPr>
        <w:jc w:val="both"/>
        <w:rPr>
          <w:rStyle w:val="Enfasigrassetto"/>
          <w:rFonts w:ascii="Times New Roman" w:hAnsi="Times New Roman"/>
          <w:lang w:val="en-US"/>
        </w:rPr>
      </w:pPr>
      <w:r>
        <w:rPr>
          <w:rStyle w:val="Enfasigrassetto"/>
          <w:rFonts w:ascii="Times New Roman" w:hAnsi="Times New Roman"/>
          <w:lang w:val="en-US"/>
        </w:rPr>
        <w:t xml:space="preserve">- </w:t>
      </w:r>
      <w:r w:rsidR="005B1950">
        <w:rPr>
          <w:rStyle w:val="Enfasigrassetto"/>
          <w:rFonts w:ascii="Times New Roman" w:hAnsi="Times New Roman"/>
          <w:lang w:val="en-US"/>
        </w:rPr>
        <w:t>Field trip to Rome</w:t>
      </w:r>
      <w:r w:rsidR="00291297">
        <w:rPr>
          <w:rStyle w:val="Enfasigrassetto"/>
          <w:rFonts w:ascii="Times New Roman" w:hAnsi="Times New Roman"/>
          <w:lang w:val="en-US"/>
        </w:rPr>
        <w:t>.</w:t>
      </w:r>
    </w:p>
    <w:p w14:paraId="43E1C20C" w14:textId="77777777" w:rsidR="00735B75" w:rsidRDefault="00735B75" w:rsidP="00D61238">
      <w:pPr>
        <w:jc w:val="both"/>
        <w:rPr>
          <w:rStyle w:val="Enfasigrassetto"/>
          <w:rFonts w:ascii="Times New Roman" w:hAnsi="Times New Roman"/>
          <w:b w:val="0"/>
          <w:lang w:val="en-US"/>
        </w:rPr>
      </w:pPr>
    </w:p>
    <w:p w14:paraId="13E81F8C" w14:textId="4B0EFD40" w:rsidR="00BE21A7" w:rsidRPr="00BE21A7" w:rsidRDefault="00BE21A7" w:rsidP="00CA3096">
      <w:pPr>
        <w:jc w:val="both"/>
        <w:rPr>
          <w:rStyle w:val="Enfasigrassetto"/>
          <w:rFonts w:ascii="Times New Roman" w:hAnsi="Times New Roman"/>
          <w:lang w:val="en-US"/>
        </w:rPr>
      </w:pPr>
      <w:r>
        <w:rPr>
          <w:rStyle w:val="Enfasigrassetto"/>
          <w:rFonts w:ascii="Times New Roman" w:hAnsi="Times New Roman"/>
          <w:lang w:val="en-US"/>
        </w:rPr>
        <w:t>WEEK 4</w:t>
      </w:r>
    </w:p>
    <w:p w14:paraId="4AB4FBBB" w14:textId="028EB3DF" w:rsidR="00BE21A7" w:rsidRPr="00735B75" w:rsidRDefault="005B1950" w:rsidP="00BE21A7">
      <w:pPr>
        <w:jc w:val="both"/>
        <w:rPr>
          <w:rFonts w:ascii="Times New Roman" w:hAnsi="Times New Roman"/>
          <w:lang w:val="en-US"/>
        </w:rPr>
      </w:pPr>
      <w:r>
        <w:rPr>
          <w:rStyle w:val="Enfasigrassetto"/>
          <w:rFonts w:ascii="Times New Roman" w:hAnsi="Times New Roman"/>
          <w:b w:val="0"/>
          <w:lang w:val="en-US"/>
        </w:rPr>
        <w:t>- Lesson 1</w:t>
      </w:r>
      <w:r w:rsidR="00735B75">
        <w:rPr>
          <w:rStyle w:val="Enfasigrassetto"/>
          <w:rFonts w:ascii="Times New Roman" w:hAnsi="Times New Roman"/>
          <w:lang w:val="en-US"/>
        </w:rPr>
        <w:t xml:space="preserve">: </w:t>
      </w:r>
      <w:r w:rsidR="000924F6">
        <w:rPr>
          <w:rStyle w:val="Enfasigrassetto"/>
          <w:rFonts w:ascii="Times New Roman" w:hAnsi="Times New Roman"/>
          <w:b w:val="0"/>
          <w:lang w:val="en-US"/>
        </w:rPr>
        <w:t xml:space="preserve">Urban space and social classes. </w:t>
      </w:r>
      <w:r w:rsidR="00735B75">
        <w:rPr>
          <w:rStyle w:val="Enfasigrassetto"/>
          <w:rFonts w:ascii="Times New Roman" w:hAnsi="Times New Roman"/>
          <w:i/>
          <w:lang w:val="en-US"/>
        </w:rPr>
        <w:t xml:space="preserve">Readings: </w:t>
      </w:r>
      <w:proofErr w:type="spellStart"/>
      <w:r w:rsidR="00B80FA1">
        <w:rPr>
          <w:rStyle w:val="Enfasigrassetto"/>
          <w:rFonts w:ascii="Times New Roman" w:hAnsi="Times New Roman"/>
          <w:b w:val="0"/>
          <w:lang w:val="en-US"/>
        </w:rPr>
        <w:t>Brucker</w:t>
      </w:r>
      <w:proofErr w:type="spellEnd"/>
      <w:r w:rsidR="00B80FA1">
        <w:rPr>
          <w:rStyle w:val="Enfasigrassetto"/>
          <w:rFonts w:ascii="Times New Roman" w:hAnsi="Times New Roman"/>
          <w:b w:val="0"/>
          <w:lang w:val="en-US"/>
        </w:rPr>
        <w:t>:</w:t>
      </w:r>
      <w:r w:rsidR="00B80FA1">
        <w:rPr>
          <w:rStyle w:val="Enfasigrassetto"/>
          <w:rFonts w:ascii="Times New Roman" w:hAnsi="Times New Roman"/>
          <w:b w:val="0"/>
          <w:i/>
          <w:lang w:val="en-US"/>
        </w:rPr>
        <w:t xml:space="preserve"> Collectivities</w:t>
      </w:r>
      <w:r w:rsidR="00B80FA1">
        <w:rPr>
          <w:rStyle w:val="Enfasigrassetto"/>
          <w:rFonts w:ascii="Times New Roman" w:hAnsi="Times New Roman"/>
          <w:b w:val="0"/>
          <w:lang w:val="en-US"/>
        </w:rPr>
        <w:t>,</w:t>
      </w:r>
      <w:r w:rsidR="00B80FA1">
        <w:rPr>
          <w:rStyle w:val="Enfasigrassetto"/>
          <w:rFonts w:ascii="Times New Roman" w:hAnsi="Times New Roman"/>
          <w:b w:val="0"/>
          <w:i/>
          <w:lang w:val="en-US"/>
        </w:rPr>
        <w:t xml:space="preserve"> </w:t>
      </w:r>
      <w:r w:rsidR="000372CA">
        <w:rPr>
          <w:rStyle w:val="Enfasigrassetto"/>
          <w:rFonts w:ascii="Times New Roman" w:hAnsi="Times New Roman"/>
          <w:b w:val="0"/>
          <w:i/>
          <w:lang w:val="en-US"/>
        </w:rPr>
        <w:t>Crime and punishment</w:t>
      </w:r>
      <w:r w:rsidR="000372CA">
        <w:rPr>
          <w:rStyle w:val="Enfasigrassetto"/>
          <w:rFonts w:ascii="Times New Roman" w:hAnsi="Times New Roman"/>
          <w:b w:val="0"/>
          <w:lang w:val="en-US"/>
        </w:rPr>
        <w:t>, part VII</w:t>
      </w:r>
      <w:r w:rsidR="00BE21A7">
        <w:rPr>
          <w:rStyle w:val="Enfasigrassetto"/>
          <w:rFonts w:ascii="Times New Roman" w:hAnsi="Times New Roman"/>
          <w:b w:val="0"/>
          <w:lang w:val="en-US"/>
        </w:rPr>
        <w:t xml:space="preserve">. </w:t>
      </w:r>
      <w:r w:rsidR="00BE21A7">
        <w:rPr>
          <w:rStyle w:val="Enfasigrassetto"/>
          <w:rFonts w:ascii="Times New Roman" w:hAnsi="Times New Roman"/>
          <w:b w:val="0"/>
          <w:i/>
          <w:lang w:val="en-US"/>
        </w:rPr>
        <w:t>Reader</w:t>
      </w:r>
      <w:r w:rsidR="00BE21A7">
        <w:rPr>
          <w:rStyle w:val="Enfasigrassetto"/>
          <w:rFonts w:ascii="Times New Roman" w:hAnsi="Times New Roman"/>
          <w:b w:val="0"/>
          <w:lang w:val="en-US"/>
        </w:rPr>
        <w:t>:</w:t>
      </w:r>
      <w:r w:rsidR="00BE21A7">
        <w:rPr>
          <w:rStyle w:val="Enfasigrassetto"/>
          <w:rFonts w:ascii="Times New Roman" w:hAnsi="Times New Roman"/>
          <w:b w:val="0"/>
          <w:i/>
          <w:lang w:val="en-US"/>
        </w:rPr>
        <w:t xml:space="preserve"> </w:t>
      </w:r>
      <w:r w:rsidR="00BE21A7">
        <w:rPr>
          <w:rStyle w:val="Enfasigrassetto"/>
          <w:rFonts w:ascii="Times New Roman" w:hAnsi="Times New Roman"/>
          <w:b w:val="0"/>
          <w:lang w:val="en-US"/>
        </w:rPr>
        <w:t xml:space="preserve">festivity (from Burckhardt’s </w:t>
      </w:r>
      <w:r w:rsidR="00BE21A7">
        <w:rPr>
          <w:rStyle w:val="Enfasigrassetto"/>
          <w:rFonts w:ascii="Times New Roman" w:hAnsi="Times New Roman"/>
          <w:b w:val="0"/>
          <w:i/>
          <w:lang w:val="en-US"/>
        </w:rPr>
        <w:t>Civilization of Italian Renaissance</w:t>
      </w:r>
      <w:r w:rsidR="00BE21A7">
        <w:rPr>
          <w:rStyle w:val="Enfasigrassetto"/>
          <w:rFonts w:ascii="Times New Roman" w:hAnsi="Times New Roman"/>
          <w:b w:val="0"/>
          <w:lang w:val="en-US"/>
        </w:rPr>
        <w:t xml:space="preserve">: V: </w:t>
      </w:r>
      <w:r w:rsidR="00BE21A7">
        <w:rPr>
          <w:rStyle w:val="Enfasigrassetto"/>
          <w:rFonts w:ascii="Times New Roman" w:hAnsi="Times New Roman"/>
          <w:b w:val="0"/>
          <w:i/>
          <w:lang w:val="en-US"/>
        </w:rPr>
        <w:t>Social Life and Festivities</w:t>
      </w:r>
      <w:r w:rsidR="00BE21A7">
        <w:rPr>
          <w:rStyle w:val="Enfasigrassetto"/>
          <w:rFonts w:ascii="Times New Roman" w:hAnsi="Times New Roman"/>
          <w:b w:val="0"/>
          <w:lang w:val="en-US"/>
        </w:rPr>
        <w:t xml:space="preserve">). </w:t>
      </w:r>
      <w:r w:rsidR="00BE21A7" w:rsidRPr="00842738">
        <w:rPr>
          <w:rStyle w:val="Enfasigrassetto"/>
          <w:rFonts w:ascii="Times New Roman" w:hAnsi="Times New Roman"/>
          <w:i/>
          <w:lang w:val="en-US"/>
        </w:rPr>
        <w:t>Movie:</w:t>
      </w:r>
      <w:r w:rsidR="00BE21A7" w:rsidRPr="00842738">
        <w:rPr>
          <w:rStyle w:val="Enfasigrassetto"/>
          <w:rFonts w:ascii="Times New Roman" w:hAnsi="Times New Roman"/>
          <w:b w:val="0"/>
          <w:i/>
          <w:lang w:val="en-US"/>
        </w:rPr>
        <w:t xml:space="preserve"> </w:t>
      </w:r>
      <w:r w:rsidR="00BE21A7">
        <w:rPr>
          <w:rStyle w:val="Enfasigrassetto"/>
          <w:rFonts w:ascii="Times New Roman" w:hAnsi="Times New Roman"/>
          <w:b w:val="0"/>
          <w:i/>
          <w:lang w:val="en-US"/>
        </w:rPr>
        <w:t xml:space="preserve">The Merchant of </w:t>
      </w:r>
      <w:proofErr w:type="spellStart"/>
      <w:r w:rsidR="00BE21A7">
        <w:rPr>
          <w:rStyle w:val="Enfasigrassetto"/>
          <w:rFonts w:ascii="Times New Roman" w:hAnsi="Times New Roman"/>
          <w:b w:val="0"/>
          <w:i/>
          <w:lang w:val="en-US"/>
        </w:rPr>
        <w:t>Venise</w:t>
      </w:r>
      <w:proofErr w:type="spellEnd"/>
      <w:r w:rsidR="00BE21A7">
        <w:rPr>
          <w:rStyle w:val="Enfasigrassetto"/>
          <w:rFonts w:ascii="Times New Roman" w:hAnsi="Times New Roman"/>
          <w:b w:val="0"/>
          <w:lang w:val="en-US"/>
        </w:rPr>
        <w:t xml:space="preserve"> (1974). </w:t>
      </w:r>
    </w:p>
    <w:p w14:paraId="13F3D32A" w14:textId="5D589EB0" w:rsidR="005B1950" w:rsidRDefault="005B1950" w:rsidP="0057691E">
      <w:pPr>
        <w:jc w:val="both"/>
        <w:rPr>
          <w:rFonts w:ascii="Times New Roman" w:hAnsi="Times New Roman"/>
          <w:lang w:val="en-US"/>
        </w:rPr>
      </w:pPr>
      <w:r>
        <w:rPr>
          <w:rStyle w:val="Enfasigrassetto"/>
          <w:rFonts w:ascii="Times New Roman" w:hAnsi="Times New Roman"/>
          <w:b w:val="0"/>
          <w:lang w:val="en-US"/>
        </w:rPr>
        <w:t>-  Lesson 2</w:t>
      </w:r>
      <w:r w:rsidR="00BE21A7">
        <w:rPr>
          <w:rStyle w:val="Enfasigrassetto"/>
          <w:rFonts w:ascii="Times New Roman" w:hAnsi="Times New Roman"/>
          <w:b w:val="0"/>
          <w:lang w:val="en-US"/>
        </w:rPr>
        <w:t xml:space="preserve">: </w:t>
      </w:r>
      <w:r w:rsidR="00735B75">
        <w:rPr>
          <w:rStyle w:val="Enfasigrassetto"/>
          <w:rFonts w:ascii="Times New Roman" w:hAnsi="Times New Roman"/>
          <w:b w:val="0"/>
          <w:lang w:val="en-US"/>
        </w:rPr>
        <w:t>The rediscovery of the ancient city: Rome.</w:t>
      </w:r>
      <w:r w:rsidR="001F7591">
        <w:rPr>
          <w:rStyle w:val="Enfasigrassetto"/>
          <w:rFonts w:ascii="Times New Roman" w:hAnsi="Times New Roman"/>
          <w:b w:val="0"/>
          <w:lang w:val="en-US"/>
        </w:rPr>
        <w:t xml:space="preserve"> </w:t>
      </w:r>
      <w:r w:rsidR="00735B75" w:rsidRPr="00842738">
        <w:rPr>
          <w:rFonts w:ascii="Times New Roman" w:hAnsi="Times New Roman"/>
          <w:b/>
          <w:i/>
          <w:lang w:val="en-US"/>
        </w:rPr>
        <w:t>Readings:</w:t>
      </w:r>
      <w:r w:rsidR="00735B75" w:rsidRPr="00842738">
        <w:rPr>
          <w:rFonts w:ascii="Times New Roman" w:hAnsi="Times New Roman"/>
          <w:i/>
          <w:lang w:val="en-US"/>
        </w:rPr>
        <w:t xml:space="preserve"> </w:t>
      </w:r>
      <w:r w:rsidR="00735B75">
        <w:rPr>
          <w:rFonts w:ascii="Times New Roman" w:hAnsi="Times New Roman"/>
          <w:i/>
          <w:lang w:val="en-US"/>
        </w:rPr>
        <w:t>Reader</w:t>
      </w:r>
      <w:r w:rsidR="00735B75">
        <w:rPr>
          <w:rFonts w:ascii="Times New Roman" w:hAnsi="Times New Roman"/>
          <w:lang w:val="en-US"/>
        </w:rPr>
        <w:t xml:space="preserve">: the ruins of Rome (from Petrarch’s </w:t>
      </w:r>
      <w:r w:rsidR="00735B75">
        <w:rPr>
          <w:rFonts w:ascii="Times New Roman" w:hAnsi="Times New Roman"/>
          <w:i/>
          <w:lang w:val="en-US"/>
        </w:rPr>
        <w:t>Letters</w:t>
      </w:r>
      <w:r w:rsidR="00735B75">
        <w:rPr>
          <w:rFonts w:ascii="Times New Roman" w:hAnsi="Times New Roman"/>
          <w:lang w:val="en-US"/>
        </w:rPr>
        <w:t xml:space="preserve">: </w:t>
      </w:r>
      <w:proofErr w:type="spellStart"/>
      <w:r w:rsidR="00735B75">
        <w:rPr>
          <w:rFonts w:ascii="Times New Roman" w:hAnsi="Times New Roman"/>
          <w:i/>
          <w:lang w:val="en-US"/>
        </w:rPr>
        <w:t>Familiares</w:t>
      </w:r>
      <w:proofErr w:type="spellEnd"/>
      <w:r w:rsidR="00735B75">
        <w:rPr>
          <w:rFonts w:ascii="Times New Roman" w:hAnsi="Times New Roman"/>
          <w:i/>
          <w:lang w:val="en-US"/>
        </w:rPr>
        <w:t xml:space="preserve"> </w:t>
      </w:r>
      <w:r w:rsidR="00735B75">
        <w:rPr>
          <w:rFonts w:ascii="Times New Roman" w:hAnsi="Times New Roman"/>
          <w:lang w:val="en-US"/>
        </w:rPr>
        <w:t>II, 14; V, 4; V, 5; VI, 2), the city of Rome from the second half of the 15</w:t>
      </w:r>
      <w:r w:rsidR="00735B75" w:rsidRPr="00BA79BB">
        <w:rPr>
          <w:rFonts w:ascii="Times New Roman" w:hAnsi="Times New Roman"/>
          <w:vertAlign w:val="superscript"/>
          <w:lang w:val="en-US"/>
        </w:rPr>
        <w:t>th</w:t>
      </w:r>
      <w:r w:rsidR="00735B75">
        <w:rPr>
          <w:rFonts w:ascii="Times New Roman" w:hAnsi="Times New Roman"/>
          <w:lang w:val="en-US"/>
        </w:rPr>
        <w:t xml:space="preserve"> century to 1527 (from</w:t>
      </w:r>
      <w:r w:rsidR="00057F9E">
        <w:rPr>
          <w:rFonts w:ascii="Times New Roman" w:hAnsi="Times New Roman"/>
          <w:lang w:val="en-US"/>
        </w:rPr>
        <w:t xml:space="preserve"> Temple’s </w:t>
      </w:r>
      <w:proofErr w:type="spellStart"/>
      <w:r w:rsidR="00057F9E">
        <w:rPr>
          <w:rFonts w:ascii="Times New Roman" w:hAnsi="Times New Roman"/>
          <w:i/>
          <w:lang w:val="en-US"/>
        </w:rPr>
        <w:t>Renovatio</w:t>
      </w:r>
      <w:proofErr w:type="spellEnd"/>
      <w:r w:rsidR="00057F9E">
        <w:rPr>
          <w:rFonts w:ascii="Times New Roman" w:hAnsi="Times New Roman"/>
          <w:i/>
          <w:lang w:val="en-US"/>
        </w:rPr>
        <w:t xml:space="preserve"> Urbis. Arch</w:t>
      </w:r>
      <w:r w:rsidR="00216A48">
        <w:rPr>
          <w:rFonts w:ascii="Times New Roman" w:hAnsi="Times New Roman"/>
          <w:i/>
          <w:lang w:val="en-US"/>
        </w:rPr>
        <w:t>itecture, Urbanism, and Cere</w:t>
      </w:r>
      <w:r w:rsidR="000372CA">
        <w:rPr>
          <w:rFonts w:ascii="Times New Roman" w:hAnsi="Times New Roman"/>
          <w:i/>
          <w:lang w:val="en-US"/>
        </w:rPr>
        <w:t>m</w:t>
      </w:r>
      <w:r w:rsidR="00216A48">
        <w:rPr>
          <w:rFonts w:ascii="Times New Roman" w:hAnsi="Times New Roman"/>
          <w:i/>
          <w:lang w:val="en-US"/>
        </w:rPr>
        <w:t>ony in the Rome of Juliu</w:t>
      </w:r>
      <w:r w:rsidR="000372CA">
        <w:rPr>
          <w:rFonts w:ascii="Times New Roman" w:hAnsi="Times New Roman"/>
          <w:i/>
          <w:lang w:val="en-US"/>
        </w:rPr>
        <w:t>s II</w:t>
      </w:r>
      <w:r w:rsidR="000372CA">
        <w:rPr>
          <w:rFonts w:ascii="Times New Roman" w:hAnsi="Times New Roman"/>
          <w:lang w:val="en-US"/>
        </w:rPr>
        <w:t>:</w:t>
      </w:r>
      <w:r w:rsidR="000372CA">
        <w:rPr>
          <w:rFonts w:ascii="Times New Roman" w:hAnsi="Times New Roman"/>
          <w:i/>
          <w:lang w:val="en-US"/>
        </w:rPr>
        <w:t xml:space="preserve"> 2:</w:t>
      </w:r>
      <w:r w:rsidR="00057F9E">
        <w:rPr>
          <w:rFonts w:ascii="Times New Roman" w:hAnsi="Times New Roman"/>
          <w:lang w:val="en-US"/>
        </w:rPr>
        <w:t xml:space="preserve"> </w:t>
      </w:r>
      <w:r w:rsidR="00057F9E">
        <w:rPr>
          <w:rFonts w:ascii="Times New Roman" w:hAnsi="Times New Roman"/>
          <w:i/>
          <w:lang w:val="en-US"/>
        </w:rPr>
        <w:t>Via Giulia and papal corporatism</w:t>
      </w:r>
      <w:r w:rsidR="000372CA">
        <w:rPr>
          <w:rFonts w:ascii="Times New Roman" w:hAnsi="Times New Roman"/>
          <w:lang w:val="en-US"/>
        </w:rPr>
        <w:t>)</w:t>
      </w:r>
      <w:r w:rsidR="00735B75">
        <w:rPr>
          <w:rFonts w:ascii="Times New Roman" w:hAnsi="Times New Roman"/>
          <w:lang w:val="en-US"/>
        </w:rPr>
        <w:t>.</w:t>
      </w:r>
      <w:r w:rsidR="00291297">
        <w:rPr>
          <w:rFonts w:ascii="Times New Roman" w:hAnsi="Times New Roman"/>
          <w:lang w:val="en-US"/>
        </w:rPr>
        <w:t xml:space="preserve"> </w:t>
      </w:r>
      <w:proofErr w:type="gramStart"/>
      <w:r w:rsidR="0057691E">
        <w:rPr>
          <w:rFonts w:ascii="Times New Roman" w:hAnsi="Times New Roman"/>
          <w:b/>
          <w:i/>
        </w:rPr>
        <w:t>Movie</w:t>
      </w:r>
      <w:proofErr w:type="gramEnd"/>
      <w:r w:rsidR="0057691E">
        <w:rPr>
          <w:rFonts w:ascii="Times New Roman" w:hAnsi="Times New Roman"/>
          <w:b/>
          <w:i/>
        </w:rPr>
        <w:t xml:space="preserve">: </w:t>
      </w:r>
      <w:proofErr w:type="spellStart"/>
      <w:r w:rsidR="0057691E">
        <w:rPr>
          <w:rFonts w:ascii="Times New Roman" w:hAnsi="Times New Roman"/>
          <w:i/>
          <w:lang w:val="en-US"/>
        </w:rPr>
        <w:t>Lucrezia</w:t>
      </w:r>
      <w:proofErr w:type="spellEnd"/>
      <w:r w:rsidR="0057691E">
        <w:rPr>
          <w:rFonts w:ascii="Times New Roman" w:hAnsi="Times New Roman"/>
          <w:i/>
          <w:lang w:val="en-US"/>
        </w:rPr>
        <w:t xml:space="preserve"> Borgia </w:t>
      </w:r>
      <w:r w:rsidR="0057691E">
        <w:rPr>
          <w:rFonts w:ascii="Times New Roman" w:hAnsi="Times New Roman"/>
          <w:lang w:val="en-US"/>
        </w:rPr>
        <w:t>(</w:t>
      </w:r>
      <w:proofErr w:type="spellStart"/>
      <w:r w:rsidR="0057691E">
        <w:rPr>
          <w:rFonts w:ascii="Times New Roman" w:hAnsi="Times New Roman"/>
          <w:lang w:val="en-US"/>
        </w:rPr>
        <w:t>dHugo</w:t>
      </w:r>
      <w:proofErr w:type="spellEnd"/>
      <w:r w:rsidR="0057691E">
        <w:rPr>
          <w:rFonts w:ascii="Times New Roman" w:hAnsi="Times New Roman"/>
          <w:lang w:val="en-US"/>
        </w:rPr>
        <w:t>, 2012).</w:t>
      </w:r>
      <w:r w:rsidR="00BC470B">
        <w:rPr>
          <w:rFonts w:ascii="Times New Roman" w:hAnsi="Times New Roman"/>
          <w:lang w:val="en-US"/>
        </w:rPr>
        <w:t xml:space="preserve"> </w:t>
      </w:r>
    </w:p>
    <w:p w14:paraId="4B78AD0A" w14:textId="3BEDA4F0" w:rsidR="00BC470B" w:rsidRDefault="005B1950" w:rsidP="0057691E">
      <w:pPr>
        <w:jc w:val="both"/>
        <w:rPr>
          <w:rFonts w:ascii="Times New Roman" w:hAnsi="Times New Roman"/>
          <w:b/>
          <w:lang w:val="en-US"/>
        </w:rPr>
      </w:pPr>
      <w:r>
        <w:rPr>
          <w:rFonts w:ascii="Times New Roman" w:hAnsi="Times New Roman"/>
          <w:b/>
          <w:lang w:val="en-US"/>
        </w:rPr>
        <w:t xml:space="preserve">- </w:t>
      </w:r>
      <w:r w:rsidR="00BC470B">
        <w:rPr>
          <w:rFonts w:ascii="Times New Roman" w:hAnsi="Times New Roman"/>
          <w:b/>
          <w:lang w:val="en-US"/>
        </w:rPr>
        <w:t>Presentations.</w:t>
      </w:r>
    </w:p>
    <w:p w14:paraId="7CFA88E0" w14:textId="26DD6FD1" w:rsidR="00D659E0" w:rsidRPr="00BC470B" w:rsidRDefault="005B1950" w:rsidP="00D659E0">
      <w:pPr>
        <w:jc w:val="both"/>
        <w:rPr>
          <w:rFonts w:ascii="Times New Roman" w:hAnsi="Times New Roman"/>
          <w:lang w:val="en-US"/>
        </w:rPr>
      </w:pPr>
      <w:r>
        <w:rPr>
          <w:rFonts w:ascii="Times New Roman" w:hAnsi="Times New Roman"/>
          <w:b/>
          <w:lang w:val="en-US"/>
        </w:rPr>
        <w:t xml:space="preserve">- </w:t>
      </w:r>
      <w:r w:rsidR="00BC470B">
        <w:rPr>
          <w:rFonts w:ascii="Times New Roman" w:hAnsi="Times New Roman"/>
          <w:b/>
          <w:lang w:val="en-US"/>
        </w:rPr>
        <w:t>Final paper due.</w:t>
      </w:r>
      <w:r w:rsidR="0057691E">
        <w:rPr>
          <w:rFonts w:ascii="Times New Roman" w:hAnsi="Times New Roman"/>
          <w:lang w:val="en-US"/>
        </w:rPr>
        <w:t xml:space="preserve"> </w:t>
      </w:r>
    </w:p>
    <w:p w14:paraId="3261FE4D" w14:textId="77777777" w:rsidR="00D659E0" w:rsidRDefault="00D659E0" w:rsidP="00D659E0">
      <w:pPr>
        <w:jc w:val="both"/>
        <w:rPr>
          <w:rFonts w:ascii="Times New Roman" w:hAnsi="Times New Roman"/>
          <w:b/>
          <w:lang w:val="en-US"/>
        </w:rPr>
      </w:pPr>
    </w:p>
    <w:p w14:paraId="65A9D71E" w14:textId="77777777" w:rsidR="00D659E0" w:rsidRPr="00842738" w:rsidRDefault="00D659E0" w:rsidP="00D659E0">
      <w:pPr>
        <w:jc w:val="both"/>
        <w:rPr>
          <w:rFonts w:ascii="Times New Roman" w:hAnsi="Times New Roman"/>
          <w:b/>
          <w:lang w:val="en-US"/>
        </w:rPr>
      </w:pPr>
      <w:r w:rsidRPr="00842738">
        <w:rPr>
          <w:rFonts w:ascii="Times New Roman" w:hAnsi="Times New Roman"/>
          <w:b/>
          <w:lang w:val="en-US"/>
        </w:rPr>
        <w:t>GRADES</w:t>
      </w:r>
    </w:p>
    <w:p w14:paraId="3FAE7935" w14:textId="77777777" w:rsidR="00D659E0" w:rsidRDefault="00D659E0" w:rsidP="00D659E0">
      <w:pPr>
        <w:jc w:val="both"/>
        <w:rPr>
          <w:rFonts w:ascii="Times New Roman" w:hAnsi="Times New Roman"/>
          <w:lang w:val="en-US"/>
        </w:rPr>
      </w:pPr>
      <w:r w:rsidRPr="00842738">
        <w:rPr>
          <w:rFonts w:ascii="Times New Roman" w:hAnsi="Times New Roman"/>
          <w:lang w:val="en-US"/>
        </w:rPr>
        <w:t>Class participation and Attendance</w:t>
      </w:r>
      <w:r w:rsidRPr="00842738">
        <w:rPr>
          <w:rFonts w:ascii="Times New Roman" w:hAnsi="Times New Roman"/>
          <w:lang w:val="en-US"/>
        </w:rPr>
        <w:tab/>
      </w:r>
      <w:r w:rsidRPr="00842738">
        <w:rPr>
          <w:rFonts w:ascii="Times New Roman" w:hAnsi="Times New Roman"/>
          <w:lang w:val="en-US"/>
        </w:rPr>
        <w:tab/>
        <w:t xml:space="preserve">          10%</w:t>
      </w:r>
      <w:r w:rsidRPr="00842738">
        <w:rPr>
          <w:rFonts w:ascii="Times New Roman" w:hAnsi="Times New Roman"/>
          <w:lang w:val="en-US"/>
        </w:rPr>
        <w:cr/>
        <w:t xml:space="preserve">Oral presentation                 </w:t>
      </w:r>
      <w:r w:rsidRPr="00842738">
        <w:rPr>
          <w:rFonts w:ascii="Times New Roman" w:hAnsi="Times New Roman"/>
          <w:lang w:val="en-US"/>
        </w:rPr>
        <w:tab/>
      </w:r>
      <w:r w:rsidRPr="00842738">
        <w:rPr>
          <w:rFonts w:ascii="Times New Roman" w:hAnsi="Times New Roman"/>
          <w:lang w:val="en-US"/>
        </w:rPr>
        <w:tab/>
      </w:r>
      <w:r w:rsidRPr="00842738">
        <w:rPr>
          <w:rFonts w:ascii="Times New Roman" w:hAnsi="Times New Roman"/>
          <w:lang w:val="en-US"/>
        </w:rPr>
        <w:tab/>
        <w:t xml:space="preserve">          15%</w:t>
      </w:r>
      <w:r w:rsidRPr="00842738">
        <w:rPr>
          <w:rFonts w:ascii="Times New Roman" w:hAnsi="Times New Roman"/>
          <w:lang w:val="en-US"/>
        </w:rPr>
        <w:cr/>
        <w:t>Mid-term paper (4-6 pages)</w:t>
      </w:r>
      <w:r w:rsidRPr="00842738">
        <w:rPr>
          <w:rFonts w:ascii="Times New Roman" w:hAnsi="Times New Roman"/>
          <w:lang w:val="en-US"/>
        </w:rPr>
        <w:tab/>
      </w:r>
      <w:r w:rsidRPr="00842738">
        <w:rPr>
          <w:rFonts w:ascii="Times New Roman" w:hAnsi="Times New Roman"/>
          <w:lang w:val="en-US"/>
        </w:rPr>
        <w:tab/>
        <w:t xml:space="preserve">                      30%</w:t>
      </w:r>
      <w:r w:rsidRPr="00842738">
        <w:rPr>
          <w:rFonts w:ascii="Times New Roman" w:hAnsi="Times New Roman"/>
          <w:lang w:val="en-US"/>
        </w:rPr>
        <w:cr/>
        <w:t>Final paper (8-10 pages)</w:t>
      </w:r>
      <w:r w:rsidRPr="00842738">
        <w:rPr>
          <w:rFonts w:ascii="Times New Roman" w:hAnsi="Times New Roman"/>
          <w:lang w:val="en-US"/>
        </w:rPr>
        <w:tab/>
      </w:r>
      <w:r w:rsidRPr="00842738">
        <w:rPr>
          <w:rFonts w:ascii="Times New Roman" w:hAnsi="Times New Roman"/>
          <w:lang w:val="en-US"/>
        </w:rPr>
        <w:tab/>
      </w:r>
      <w:r w:rsidRPr="00842738">
        <w:rPr>
          <w:rFonts w:ascii="Times New Roman" w:hAnsi="Times New Roman"/>
          <w:lang w:val="en-US"/>
        </w:rPr>
        <w:tab/>
        <w:t xml:space="preserve">          40%</w:t>
      </w:r>
      <w:r w:rsidRPr="00842738">
        <w:rPr>
          <w:rFonts w:ascii="Times New Roman" w:hAnsi="Times New Roman"/>
          <w:lang w:val="en-US"/>
        </w:rPr>
        <w:cr/>
      </w:r>
    </w:p>
    <w:p w14:paraId="236CC1E5" w14:textId="77777777" w:rsidR="00D659E0" w:rsidRDefault="00D659E0" w:rsidP="00D659E0">
      <w:pPr>
        <w:pStyle w:val="Corpodeltesto3"/>
        <w:widowControl w:val="0"/>
        <w:spacing w:after="0"/>
        <w:jc w:val="center"/>
        <w:rPr>
          <w:rFonts w:ascii="Palatino Linotype" w:hAnsi="Palatino Linotype"/>
          <w:b/>
          <w:sz w:val="22"/>
          <w:szCs w:val="22"/>
          <w:u w:val="single"/>
          <w:lang w:val="en-US"/>
        </w:rPr>
      </w:pPr>
      <w:r w:rsidRPr="00FA310E">
        <w:rPr>
          <w:rFonts w:ascii="Palatino Linotype" w:hAnsi="Palatino Linotype"/>
          <w:b/>
          <w:sz w:val="22"/>
          <w:szCs w:val="22"/>
          <w:u w:val="single"/>
          <w:lang w:val="en-US"/>
        </w:rPr>
        <w:t>ATTENDANCE TO ALL CLASSES IS ESSENTIAL AND MANDATORY. ATTENDANCE TO DISCUSSIONS AND VISITS DURING FIELD TRIP IS ALSO MANDATORY, AND WILL BE AN ESSENTIAL PART FOR THE INDIVIDUAL EVALUATION.</w:t>
      </w:r>
    </w:p>
    <w:p w14:paraId="1E57274A" w14:textId="77777777" w:rsidR="00D659E0" w:rsidRPr="00842738" w:rsidRDefault="00D659E0" w:rsidP="00D659E0">
      <w:pPr>
        <w:jc w:val="both"/>
        <w:rPr>
          <w:rFonts w:ascii="Times New Roman" w:hAnsi="Times New Roman"/>
          <w:lang w:val="en-US"/>
        </w:rPr>
      </w:pPr>
    </w:p>
    <w:p w14:paraId="108B0519" w14:textId="77777777" w:rsidR="00D659E0" w:rsidRDefault="00D659E0" w:rsidP="00D659E0">
      <w:pPr>
        <w:jc w:val="both"/>
        <w:rPr>
          <w:rFonts w:ascii="Times New Roman" w:hAnsi="Times New Roman"/>
          <w:b/>
          <w:bCs/>
          <w:lang w:val="en-US"/>
        </w:rPr>
      </w:pPr>
    </w:p>
    <w:p w14:paraId="404F40F0" w14:textId="1F6C32EB" w:rsidR="00D659E0" w:rsidRPr="00842738" w:rsidRDefault="00D659E0" w:rsidP="00D659E0">
      <w:pPr>
        <w:jc w:val="both"/>
        <w:rPr>
          <w:rFonts w:ascii="Times New Roman" w:hAnsi="Times New Roman"/>
          <w:lang w:val="en-US"/>
        </w:rPr>
      </w:pPr>
      <w:r w:rsidRPr="00842738">
        <w:rPr>
          <w:rFonts w:ascii="Times New Roman" w:hAnsi="Times New Roman"/>
          <w:b/>
          <w:bCs/>
          <w:lang w:val="en-US"/>
        </w:rPr>
        <w:t>Mid-term</w:t>
      </w:r>
      <w:r w:rsidR="00BC470B">
        <w:rPr>
          <w:rFonts w:ascii="Times New Roman" w:hAnsi="Times New Roman"/>
          <w:b/>
          <w:bCs/>
          <w:lang w:val="en-US"/>
        </w:rPr>
        <w:t xml:space="preserve"> paper</w:t>
      </w:r>
      <w:r w:rsidRPr="00842738">
        <w:rPr>
          <w:rFonts w:ascii="Times New Roman" w:hAnsi="Times New Roman"/>
          <w:b/>
          <w:bCs/>
          <w:lang w:val="en-US"/>
        </w:rPr>
        <w:t>, final essay, and presentation</w:t>
      </w:r>
    </w:p>
    <w:p w14:paraId="3B7AFB26" w14:textId="1B45AA4E" w:rsidR="00D659E0" w:rsidRPr="00842738" w:rsidRDefault="00D659E0" w:rsidP="00D659E0">
      <w:pPr>
        <w:jc w:val="both"/>
        <w:rPr>
          <w:rFonts w:ascii="Times New Roman" w:hAnsi="Times New Roman"/>
          <w:lang w:val="en-US"/>
        </w:rPr>
      </w:pPr>
      <w:r w:rsidRPr="00842738">
        <w:rPr>
          <w:rFonts w:ascii="Times New Roman" w:hAnsi="Times New Roman"/>
          <w:lang w:val="en-US"/>
        </w:rPr>
        <w:t>The mid-term and the final examination will consist of essays</w:t>
      </w:r>
      <w:r w:rsidR="007F5867">
        <w:rPr>
          <w:rFonts w:ascii="Times New Roman" w:hAnsi="Times New Roman"/>
          <w:lang w:val="en-US"/>
        </w:rPr>
        <w:t xml:space="preserve"> (4-6 pages and 8-10 pages)</w:t>
      </w:r>
      <w:r w:rsidRPr="00842738">
        <w:rPr>
          <w:rFonts w:ascii="Times New Roman" w:hAnsi="Times New Roman"/>
          <w:lang w:val="en-US"/>
        </w:rPr>
        <w:t xml:space="preserve"> that concern topics</w:t>
      </w:r>
      <w:r w:rsidR="00BC470B">
        <w:rPr>
          <w:rFonts w:ascii="Times New Roman" w:hAnsi="Times New Roman"/>
          <w:lang w:val="en-US"/>
        </w:rPr>
        <w:t xml:space="preserve"> discussed in class, during the trips, and through the readings</w:t>
      </w:r>
      <w:r w:rsidRPr="00842738">
        <w:rPr>
          <w:rFonts w:ascii="Times New Roman" w:hAnsi="Times New Roman"/>
          <w:lang w:val="en-US"/>
        </w:rPr>
        <w:t xml:space="preserve"> that have to be previously agreed with the teacher. The topic of the presentation also has to </w:t>
      </w:r>
      <w:proofErr w:type="gramStart"/>
      <w:r w:rsidRPr="00842738">
        <w:rPr>
          <w:rFonts w:ascii="Times New Roman" w:hAnsi="Times New Roman"/>
          <w:lang w:val="en-US"/>
        </w:rPr>
        <w:t>be agr</w:t>
      </w:r>
      <w:r w:rsidR="00BC470B">
        <w:rPr>
          <w:rFonts w:ascii="Times New Roman" w:hAnsi="Times New Roman"/>
          <w:lang w:val="en-US"/>
        </w:rPr>
        <w:t>eed with the teacher before to be presented</w:t>
      </w:r>
      <w:proofErr w:type="gramEnd"/>
      <w:r w:rsidR="00BC470B">
        <w:rPr>
          <w:rFonts w:ascii="Times New Roman" w:hAnsi="Times New Roman"/>
          <w:lang w:val="en-US"/>
        </w:rPr>
        <w:t xml:space="preserve"> to the class.</w:t>
      </w:r>
      <w:r w:rsidRPr="00842738">
        <w:rPr>
          <w:rFonts w:ascii="Times New Roman" w:hAnsi="Times New Roman"/>
          <w:lang w:val="en-US"/>
        </w:rPr>
        <w:t xml:space="preserve"> </w:t>
      </w:r>
    </w:p>
    <w:p w14:paraId="7801B0FA" w14:textId="77777777" w:rsidR="00D659E0" w:rsidRPr="00842738" w:rsidRDefault="00D659E0" w:rsidP="00D659E0">
      <w:pPr>
        <w:jc w:val="both"/>
        <w:rPr>
          <w:rFonts w:ascii="Times New Roman" w:hAnsi="Times New Roman"/>
          <w:b/>
          <w:lang w:val="en-US"/>
        </w:rPr>
      </w:pPr>
    </w:p>
    <w:p w14:paraId="73EF4E4B" w14:textId="77777777" w:rsidR="00D659E0" w:rsidRPr="00842738" w:rsidRDefault="00D659E0" w:rsidP="00D659E0">
      <w:pPr>
        <w:jc w:val="both"/>
        <w:rPr>
          <w:rFonts w:ascii="Times New Roman" w:hAnsi="Times New Roman"/>
          <w:b/>
          <w:lang w:val="en-US"/>
        </w:rPr>
      </w:pPr>
      <w:r w:rsidRPr="00842738">
        <w:rPr>
          <w:rFonts w:ascii="Times New Roman" w:hAnsi="Times New Roman"/>
          <w:b/>
          <w:lang w:val="en-US"/>
        </w:rPr>
        <w:t>GRADE SCALE</w:t>
      </w:r>
    </w:p>
    <w:tbl>
      <w:tblPr>
        <w:tblStyle w:val="Grigliatabella"/>
        <w:tblW w:w="0" w:type="auto"/>
        <w:tblLook w:val="01E0" w:firstRow="1" w:lastRow="1" w:firstColumn="1" w:lastColumn="1" w:noHBand="0" w:noVBand="0"/>
      </w:tblPr>
      <w:tblGrid>
        <w:gridCol w:w="1690"/>
        <w:gridCol w:w="1604"/>
        <w:gridCol w:w="1640"/>
        <w:gridCol w:w="4534"/>
      </w:tblGrid>
      <w:tr w:rsidR="00D659E0" w:rsidRPr="00842738" w14:paraId="43D5A602" w14:textId="77777777" w:rsidTr="00D659E0">
        <w:tc>
          <w:tcPr>
            <w:tcW w:w="1690" w:type="dxa"/>
          </w:tcPr>
          <w:p w14:paraId="3E9B8D9B"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Letter</w:t>
            </w:r>
          </w:p>
        </w:tc>
        <w:tc>
          <w:tcPr>
            <w:tcW w:w="1604" w:type="dxa"/>
          </w:tcPr>
          <w:p w14:paraId="70943E9C"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w:t>
            </w:r>
          </w:p>
        </w:tc>
        <w:tc>
          <w:tcPr>
            <w:tcW w:w="1640" w:type="dxa"/>
          </w:tcPr>
          <w:p w14:paraId="0232D592"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Pts.</w:t>
            </w:r>
          </w:p>
        </w:tc>
        <w:tc>
          <w:tcPr>
            <w:tcW w:w="4534" w:type="dxa"/>
          </w:tcPr>
          <w:p w14:paraId="7337EEEB" w14:textId="14EA2BED"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De</w:t>
            </w:r>
            <w:r w:rsidR="00BC470B">
              <w:rPr>
                <w:rFonts w:ascii="Times New Roman" w:hAnsi="Times New Roman"/>
                <w:sz w:val="24"/>
                <w:szCs w:val="24"/>
                <w:lang w:val="en-US"/>
              </w:rPr>
              <w:t>s</w:t>
            </w:r>
            <w:r w:rsidRPr="00842738">
              <w:rPr>
                <w:rFonts w:ascii="Times New Roman" w:hAnsi="Times New Roman"/>
                <w:sz w:val="24"/>
                <w:szCs w:val="24"/>
                <w:lang w:val="en-US"/>
              </w:rPr>
              <w:t>cription</w:t>
            </w:r>
          </w:p>
        </w:tc>
      </w:tr>
      <w:tr w:rsidR="00D659E0" w:rsidRPr="00D970C5" w14:paraId="4BBA5258" w14:textId="77777777" w:rsidTr="00D659E0">
        <w:tc>
          <w:tcPr>
            <w:tcW w:w="1690" w:type="dxa"/>
          </w:tcPr>
          <w:p w14:paraId="764E7636"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A+</w:t>
            </w:r>
          </w:p>
        </w:tc>
        <w:tc>
          <w:tcPr>
            <w:tcW w:w="1604" w:type="dxa"/>
          </w:tcPr>
          <w:p w14:paraId="3B19ED81"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95-100</w:t>
            </w:r>
          </w:p>
        </w:tc>
        <w:tc>
          <w:tcPr>
            <w:tcW w:w="1640" w:type="dxa"/>
          </w:tcPr>
          <w:p w14:paraId="6CB93950"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4</w:t>
            </w:r>
          </w:p>
        </w:tc>
        <w:tc>
          <w:tcPr>
            <w:tcW w:w="4534" w:type="dxa"/>
          </w:tcPr>
          <w:p w14:paraId="18D8AEE5"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Outstanding Superior performance showing understanding and knowledge of the subject matter far exceeding expectations</w:t>
            </w:r>
          </w:p>
        </w:tc>
      </w:tr>
      <w:tr w:rsidR="00D659E0" w:rsidRPr="00D970C5" w14:paraId="654E6FBF" w14:textId="77777777" w:rsidTr="00D659E0">
        <w:tc>
          <w:tcPr>
            <w:tcW w:w="1690" w:type="dxa"/>
          </w:tcPr>
          <w:p w14:paraId="45F5DAED"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A</w:t>
            </w:r>
          </w:p>
        </w:tc>
        <w:tc>
          <w:tcPr>
            <w:tcW w:w="1604" w:type="dxa"/>
          </w:tcPr>
          <w:p w14:paraId="03DC9197"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90-94</w:t>
            </w:r>
          </w:p>
        </w:tc>
        <w:tc>
          <w:tcPr>
            <w:tcW w:w="1640" w:type="dxa"/>
          </w:tcPr>
          <w:p w14:paraId="3FC9F904"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4</w:t>
            </w:r>
          </w:p>
        </w:tc>
        <w:tc>
          <w:tcPr>
            <w:tcW w:w="4534" w:type="dxa"/>
          </w:tcPr>
          <w:p w14:paraId="4262D9E8"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Excellent.  Superior performance showing comprehensive understanding of the subject matter</w:t>
            </w:r>
          </w:p>
        </w:tc>
      </w:tr>
      <w:tr w:rsidR="00D659E0" w:rsidRPr="00D970C5" w14:paraId="279F89EA" w14:textId="77777777" w:rsidTr="00D659E0">
        <w:tc>
          <w:tcPr>
            <w:tcW w:w="1690" w:type="dxa"/>
          </w:tcPr>
          <w:p w14:paraId="0D21E3C2"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A-</w:t>
            </w:r>
          </w:p>
        </w:tc>
        <w:tc>
          <w:tcPr>
            <w:tcW w:w="1604" w:type="dxa"/>
          </w:tcPr>
          <w:p w14:paraId="682B3622"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86-89</w:t>
            </w:r>
          </w:p>
        </w:tc>
        <w:tc>
          <w:tcPr>
            <w:tcW w:w="1640" w:type="dxa"/>
          </w:tcPr>
          <w:p w14:paraId="5CC89A14"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3.7</w:t>
            </w:r>
          </w:p>
        </w:tc>
        <w:tc>
          <w:tcPr>
            <w:tcW w:w="4534" w:type="dxa"/>
          </w:tcPr>
          <w:p w14:paraId="16CBE868"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 xml:space="preserve">Very </w:t>
            </w:r>
            <w:proofErr w:type="gramStart"/>
            <w:r w:rsidRPr="00842738">
              <w:rPr>
                <w:rFonts w:ascii="Times New Roman" w:hAnsi="Times New Roman"/>
                <w:sz w:val="24"/>
                <w:szCs w:val="24"/>
                <w:lang w:val="en-US"/>
              </w:rPr>
              <w:t>good  Clearly</w:t>
            </w:r>
            <w:proofErr w:type="gramEnd"/>
            <w:r w:rsidRPr="00842738">
              <w:rPr>
                <w:rFonts w:ascii="Times New Roman" w:hAnsi="Times New Roman"/>
                <w:sz w:val="24"/>
                <w:szCs w:val="24"/>
                <w:lang w:val="en-US"/>
              </w:rPr>
              <w:t xml:space="preserve"> above average performance with complete knowledge of the subject matter</w:t>
            </w:r>
          </w:p>
        </w:tc>
      </w:tr>
      <w:tr w:rsidR="00D659E0" w:rsidRPr="00842738" w14:paraId="00784A47" w14:textId="77777777" w:rsidTr="00D659E0">
        <w:tc>
          <w:tcPr>
            <w:tcW w:w="1690" w:type="dxa"/>
          </w:tcPr>
          <w:p w14:paraId="2E7AAF53"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B+</w:t>
            </w:r>
          </w:p>
        </w:tc>
        <w:tc>
          <w:tcPr>
            <w:tcW w:w="1604" w:type="dxa"/>
          </w:tcPr>
          <w:p w14:paraId="33A4CA69"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82-85</w:t>
            </w:r>
          </w:p>
        </w:tc>
        <w:tc>
          <w:tcPr>
            <w:tcW w:w="1640" w:type="dxa"/>
          </w:tcPr>
          <w:p w14:paraId="53F5EE04"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3.3</w:t>
            </w:r>
          </w:p>
        </w:tc>
        <w:tc>
          <w:tcPr>
            <w:tcW w:w="4534" w:type="dxa"/>
          </w:tcPr>
          <w:p w14:paraId="1CB9016C"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Very good</w:t>
            </w:r>
          </w:p>
        </w:tc>
      </w:tr>
      <w:tr w:rsidR="00D659E0" w:rsidRPr="00D970C5" w14:paraId="1EB96076" w14:textId="77777777" w:rsidTr="00D659E0">
        <w:tc>
          <w:tcPr>
            <w:tcW w:w="1690" w:type="dxa"/>
          </w:tcPr>
          <w:p w14:paraId="21C6488E"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B</w:t>
            </w:r>
          </w:p>
        </w:tc>
        <w:tc>
          <w:tcPr>
            <w:tcW w:w="1604" w:type="dxa"/>
          </w:tcPr>
          <w:p w14:paraId="4EDA435B"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75-81</w:t>
            </w:r>
          </w:p>
        </w:tc>
        <w:tc>
          <w:tcPr>
            <w:tcW w:w="1640" w:type="dxa"/>
          </w:tcPr>
          <w:p w14:paraId="2656E240"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3</w:t>
            </w:r>
          </w:p>
        </w:tc>
        <w:tc>
          <w:tcPr>
            <w:tcW w:w="4534" w:type="dxa"/>
          </w:tcPr>
          <w:p w14:paraId="6E32677F"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Good Average performance with knowledge of the subject matter generally complete</w:t>
            </w:r>
          </w:p>
        </w:tc>
      </w:tr>
      <w:tr w:rsidR="00D659E0" w:rsidRPr="00842738" w14:paraId="3DD89B7E" w14:textId="77777777" w:rsidTr="00D659E0">
        <w:tc>
          <w:tcPr>
            <w:tcW w:w="1690" w:type="dxa"/>
          </w:tcPr>
          <w:p w14:paraId="48B642F1"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B-</w:t>
            </w:r>
          </w:p>
        </w:tc>
        <w:tc>
          <w:tcPr>
            <w:tcW w:w="1604" w:type="dxa"/>
          </w:tcPr>
          <w:p w14:paraId="1332FA9C"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70-74</w:t>
            </w:r>
          </w:p>
        </w:tc>
        <w:tc>
          <w:tcPr>
            <w:tcW w:w="1640" w:type="dxa"/>
          </w:tcPr>
          <w:p w14:paraId="25C4EB18"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2.7</w:t>
            </w:r>
          </w:p>
        </w:tc>
        <w:tc>
          <w:tcPr>
            <w:tcW w:w="4534" w:type="dxa"/>
          </w:tcPr>
          <w:p w14:paraId="0E7BC8F2"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Good</w:t>
            </w:r>
          </w:p>
        </w:tc>
      </w:tr>
      <w:tr w:rsidR="00D659E0" w:rsidRPr="00D970C5" w14:paraId="39275D73" w14:textId="77777777" w:rsidTr="00D659E0">
        <w:tc>
          <w:tcPr>
            <w:tcW w:w="1690" w:type="dxa"/>
          </w:tcPr>
          <w:p w14:paraId="39D217BA"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C+</w:t>
            </w:r>
          </w:p>
        </w:tc>
        <w:tc>
          <w:tcPr>
            <w:tcW w:w="1604" w:type="dxa"/>
          </w:tcPr>
          <w:p w14:paraId="4BE50413"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66-69</w:t>
            </w:r>
          </w:p>
        </w:tc>
        <w:tc>
          <w:tcPr>
            <w:tcW w:w="1640" w:type="dxa"/>
          </w:tcPr>
          <w:p w14:paraId="2BDA2E03"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2.3</w:t>
            </w:r>
          </w:p>
        </w:tc>
        <w:tc>
          <w:tcPr>
            <w:tcW w:w="4534" w:type="dxa"/>
          </w:tcPr>
          <w:p w14:paraId="6C23EC26"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Satisfactory: Basic understanding of the subject matter</w:t>
            </w:r>
          </w:p>
        </w:tc>
      </w:tr>
      <w:tr w:rsidR="00D659E0" w:rsidRPr="00842738" w14:paraId="0FFC3146" w14:textId="77777777" w:rsidTr="00D659E0">
        <w:tc>
          <w:tcPr>
            <w:tcW w:w="1690" w:type="dxa"/>
          </w:tcPr>
          <w:p w14:paraId="3638D121"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C</w:t>
            </w:r>
          </w:p>
        </w:tc>
        <w:tc>
          <w:tcPr>
            <w:tcW w:w="1604" w:type="dxa"/>
          </w:tcPr>
          <w:p w14:paraId="3CBBBC59"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61-65</w:t>
            </w:r>
          </w:p>
        </w:tc>
        <w:tc>
          <w:tcPr>
            <w:tcW w:w="1640" w:type="dxa"/>
          </w:tcPr>
          <w:p w14:paraId="0935889D"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2</w:t>
            </w:r>
          </w:p>
        </w:tc>
        <w:tc>
          <w:tcPr>
            <w:tcW w:w="4534" w:type="dxa"/>
          </w:tcPr>
          <w:p w14:paraId="65C6A030"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Satisfactory</w:t>
            </w:r>
          </w:p>
        </w:tc>
      </w:tr>
      <w:tr w:rsidR="00D659E0" w:rsidRPr="00842738" w14:paraId="6ACF1240" w14:textId="77777777" w:rsidTr="00D659E0">
        <w:tc>
          <w:tcPr>
            <w:tcW w:w="1690" w:type="dxa"/>
          </w:tcPr>
          <w:p w14:paraId="58FB0A1E"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C-</w:t>
            </w:r>
          </w:p>
        </w:tc>
        <w:tc>
          <w:tcPr>
            <w:tcW w:w="1604" w:type="dxa"/>
          </w:tcPr>
          <w:p w14:paraId="31C009E0"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58-60</w:t>
            </w:r>
          </w:p>
        </w:tc>
        <w:tc>
          <w:tcPr>
            <w:tcW w:w="1640" w:type="dxa"/>
          </w:tcPr>
          <w:p w14:paraId="2F479C36"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1.7</w:t>
            </w:r>
          </w:p>
        </w:tc>
        <w:tc>
          <w:tcPr>
            <w:tcW w:w="4534" w:type="dxa"/>
          </w:tcPr>
          <w:p w14:paraId="6940822E"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Satisfactory</w:t>
            </w:r>
          </w:p>
        </w:tc>
      </w:tr>
      <w:tr w:rsidR="00D659E0" w:rsidRPr="00D970C5" w14:paraId="7EA590A7" w14:textId="77777777" w:rsidTr="00D659E0">
        <w:tc>
          <w:tcPr>
            <w:tcW w:w="1690" w:type="dxa"/>
          </w:tcPr>
          <w:p w14:paraId="24FBFE8A"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D+</w:t>
            </w:r>
          </w:p>
        </w:tc>
        <w:tc>
          <w:tcPr>
            <w:tcW w:w="1604" w:type="dxa"/>
          </w:tcPr>
          <w:p w14:paraId="7260AD27"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55-57</w:t>
            </w:r>
          </w:p>
        </w:tc>
        <w:tc>
          <w:tcPr>
            <w:tcW w:w="1640" w:type="dxa"/>
          </w:tcPr>
          <w:p w14:paraId="01DF93C7"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1.3</w:t>
            </w:r>
          </w:p>
        </w:tc>
        <w:tc>
          <w:tcPr>
            <w:tcW w:w="4534" w:type="dxa"/>
          </w:tcPr>
          <w:p w14:paraId="7934EE44"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 xml:space="preserve">Minimal </w:t>
            </w:r>
            <w:proofErr w:type="gramStart"/>
            <w:r w:rsidRPr="00842738">
              <w:rPr>
                <w:rFonts w:ascii="Times New Roman" w:hAnsi="Times New Roman"/>
                <w:sz w:val="24"/>
                <w:szCs w:val="24"/>
                <w:lang w:val="en-US"/>
              </w:rPr>
              <w:t>Pass  marginal</w:t>
            </w:r>
            <w:proofErr w:type="gramEnd"/>
            <w:r w:rsidRPr="00842738">
              <w:rPr>
                <w:rFonts w:ascii="Times New Roman" w:hAnsi="Times New Roman"/>
                <w:sz w:val="24"/>
                <w:szCs w:val="24"/>
                <w:lang w:val="en-US"/>
              </w:rPr>
              <w:t xml:space="preserve"> performance generally insufficient preparation for subsequent courses in the subject matter</w:t>
            </w:r>
          </w:p>
        </w:tc>
      </w:tr>
      <w:tr w:rsidR="00D659E0" w:rsidRPr="00D970C5" w14:paraId="1B25A86E" w14:textId="77777777" w:rsidTr="00D659E0">
        <w:tc>
          <w:tcPr>
            <w:tcW w:w="1690" w:type="dxa"/>
          </w:tcPr>
          <w:p w14:paraId="30AB4171"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D</w:t>
            </w:r>
          </w:p>
        </w:tc>
        <w:tc>
          <w:tcPr>
            <w:tcW w:w="1604" w:type="dxa"/>
          </w:tcPr>
          <w:p w14:paraId="34FA5FBF"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54-50</w:t>
            </w:r>
          </w:p>
        </w:tc>
        <w:tc>
          <w:tcPr>
            <w:tcW w:w="1640" w:type="dxa"/>
          </w:tcPr>
          <w:p w14:paraId="0437F81C"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1</w:t>
            </w:r>
          </w:p>
        </w:tc>
        <w:tc>
          <w:tcPr>
            <w:tcW w:w="4534" w:type="dxa"/>
          </w:tcPr>
          <w:p w14:paraId="7235F5DA"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 xml:space="preserve">Minimal </w:t>
            </w:r>
            <w:proofErr w:type="gramStart"/>
            <w:r w:rsidRPr="00842738">
              <w:rPr>
                <w:rFonts w:ascii="Times New Roman" w:hAnsi="Times New Roman"/>
                <w:sz w:val="24"/>
                <w:szCs w:val="24"/>
                <w:lang w:val="en-US"/>
              </w:rPr>
              <w:t>pass  Marginal</w:t>
            </w:r>
            <w:proofErr w:type="gramEnd"/>
            <w:r w:rsidRPr="00842738">
              <w:rPr>
                <w:rFonts w:ascii="Times New Roman" w:hAnsi="Times New Roman"/>
                <w:sz w:val="24"/>
                <w:szCs w:val="24"/>
                <w:lang w:val="en-US"/>
              </w:rPr>
              <w:t xml:space="preserve"> performance, generally insufficient preparation for subsequent courses in the subject matter</w:t>
            </w:r>
          </w:p>
        </w:tc>
      </w:tr>
      <w:tr w:rsidR="00D659E0" w:rsidRPr="00D970C5" w14:paraId="4D414C21" w14:textId="77777777" w:rsidTr="00D659E0">
        <w:tc>
          <w:tcPr>
            <w:tcW w:w="1690" w:type="dxa"/>
          </w:tcPr>
          <w:p w14:paraId="0EBB3DBC"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F</w:t>
            </w:r>
          </w:p>
        </w:tc>
        <w:tc>
          <w:tcPr>
            <w:tcW w:w="1604" w:type="dxa"/>
          </w:tcPr>
          <w:p w14:paraId="403C0A7F"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0-49</w:t>
            </w:r>
          </w:p>
        </w:tc>
        <w:tc>
          <w:tcPr>
            <w:tcW w:w="1640" w:type="dxa"/>
          </w:tcPr>
          <w:p w14:paraId="5A6B82A0"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0</w:t>
            </w:r>
          </w:p>
        </w:tc>
        <w:tc>
          <w:tcPr>
            <w:tcW w:w="4534" w:type="dxa"/>
          </w:tcPr>
          <w:p w14:paraId="697F21D1" w14:textId="77777777" w:rsidR="00D659E0" w:rsidRPr="00842738" w:rsidRDefault="00D659E0" w:rsidP="00D659E0">
            <w:pPr>
              <w:jc w:val="both"/>
              <w:rPr>
                <w:rFonts w:ascii="Times New Roman" w:hAnsi="Times New Roman"/>
                <w:sz w:val="24"/>
                <w:szCs w:val="24"/>
                <w:lang w:val="en-US"/>
              </w:rPr>
            </w:pPr>
            <w:r w:rsidRPr="00842738">
              <w:rPr>
                <w:rFonts w:ascii="Times New Roman" w:hAnsi="Times New Roman"/>
                <w:sz w:val="24"/>
                <w:szCs w:val="24"/>
                <w:lang w:val="en-US"/>
              </w:rPr>
              <w:t>Fail Failure to meet course requirements.</w:t>
            </w:r>
          </w:p>
        </w:tc>
      </w:tr>
    </w:tbl>
    <w:p w14:paraId="7B7ADAC7" w14:textId="27457DB6" w:rsidR="00DA2367" w:rsidRPr="00302900" w:rsidRDefault="00DA2367" w:rsidP="009E1963">
      <w:pPr>
        <w:jc w:val="both"/>
        <w:rPr>
          <w:rFonts w:ascii="Times New Roman" w:hAnsi="Times New Roman"/>
          <w:lang w:val="en-US"/>
        </w:rPr>
      </w:pPr>
    </w:p>
    <w:sectPr w:rsidR="00DA2367" w:rsidRPr="00302900" w:rsidSect="007D26DF">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485"/>
    <w:multiLevelType w:val="hybridMultilevel"/>
    <w:tmpl w:val="CEA4E69C"/>
    <w:lvl w:ilvl="0" w:tplc="0410000D">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nsid w:val="14D449EB"/>
    <w:multiLevelType w:val="multilevel"/>
    <w:tmpl w:val="A53EAE0C"/>
    <w:lvl w:ilvl="0">
      <w:start w:val="1"/>
      <w:numFmt w:val="bullet"/>
      <w:lvlText w:val=""/>
      <w:lvlJc w:val="left"/>
      <w:pPr>
        <w:ind w:left="1077" w:hanging="360"/>
      </w:pPr>
      <w:rPr>
        <w:rFonts w:ascii="Wingdings" w:hAnsi="Wingdings" w:hint="default"/>
      </w:rPr>
    </w:lvl>
    <w:lvl w:ilvl="1">
      <w:start w:val="1"/>
      <w:numFmt w:val="bullet"/>
      <w:lvlText w:val="o"/>
      <w:lvlJc w:val="left"/>
      <w:pPr>
        <w:ind w:left="1797" w:hanging="360"/>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
    <w:nsid w:val="29364048"/>
    <w:multiLevelType w:val="multilevel"/>
    <w:tmpl w:val="725223F2"/>
    <w:lvl w:ilvl="0">
      <w:start w:val="3"/>
      <w:numFmt w:val="bullet"/>
      <w:lvlText w:val="–"/>
      <w:lvlJc w:val="left"/>
      <w:pPr>
        <w:tabs>
          <w:tab w:val="num" w:pos="720"/>
        </w:tabs>
        <w:ind w:left="720" w:hanging="360"/>
      </w:pPr>
      <w:rPr>
        <w:rFonts w:ascii="Arial" w:eastAsia="Times New Roman" w:hAnsi="Aria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E53E62"/>
    <w:multiLevelType w:val="multilevel"/>
    <w:tmpl w:val="CEA4E69C"/>
    <w:lvl w:ilvl="0">
      <w:start w:val="1"/>
      <w:numFmt w:val="bullet"/>
      <w:lvlText w:val=""/>
      <w:lvlJc w:val="left"/>
      <w:pPr>
        <w:ind w:left="1077" w:hanging="360"/>
      </w:pPr>
      <w:rPr>
        <w:rFonts w:ascii="Wingdings" w:hAnsi="Wingdings" w:hint="default"/>
      </w:rPr>
    </w:lvl>
    <w:lvl w:ilvl="1">
      <w:start w:val="1"/>
      <w:numFmt w:val="bullet"/>
      <w:lvlText w:val="o"/>
      <w:lvlJc w:val="left"/>
      <w:pPr>
        <w:ind w:left="1797" w:hanging="360"/>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4">
    <w:nsid w:val="4DF91540"/>
    <w:multiLevelType w:val="hybridMultilevel"/>
    <w:tmpl w:val="725223F2"/>
    <w:lvl w:ilvl="0" w:tplc="F544D942">
      <w:start w:val="3"/>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0E0F38"/>
    <w:multiLevelType w:val="multilevel"/>
    <w:tmpl w:val="CCEC0372"/>
    <w:lvl w:ilvl="0">
      <w:start w:val="1"/>
      <w:numFmt w:val="bullet"/>
      <w:lvlText w:val="o"/>
      <w:lvlJc w:val="left"/>
      <w:pPr>
        <w:ind w:left="1077" w:hanging="360"/>
      </w:pPr>
      <w:rPr>
        <w:rFonts w:ascii="Courier New" w:hAnsi="Courier New" w:hint="default"/>
      </w:rPr>
    </w:lvl>
    <w:lvl w:ilvl="1">
      <w:start w:val="1"/>
      <w:numFmt w:val="bullet"/>
      <w:lvlText w:val="o"/>
      <w:lvlJc w:val="left"/>
      <w:pPr>
        <w:ind w:left="1797" w:hanging="360"/>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6">
    <w:nsid w:val="746F1C5E"/>
    <w:multiLevelType w:val="hybridMultilevel"/>
    <w:tmpl w:val="CCEC0372"/>
    <w:lvl w:ilvl="0" w:tplc="04100003">
      <w:start w:val="1"/>
      <w:numFmt w:val="bullet"/>
      <w:lvlText w:val="o"/>
      <w:lvlJc w:val="left"/>
      <w:pPr>
        <w:ind w:left="1077" w:hanging="360"/>
      </w:pPr>
      <w:rPr>
        <w:rFonts w:ascii="Courier New" w:hAnsi="Courier New"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nsid w:val="7F9003EA"/>
    <w:multiLevelType w:val="hybridMultilevel"/>
    <w:tmpl w:val="A53EAE0C"/>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8A"/>
    <w:rsid w:val="00000C79"/>
    <w:rsid w:val="000258F3"/>
    <w:rsid w:val="00031115"/>
    <w:rsid w:val="000372CA"/>
    <w:rsid w:val="00057F9E"/>
    <w:rsid w:val="0006770E"/>
    <w:rsid w:val="00081A89"/>
    <w:rsid w:val="00086AC2"/>
    <w:rsid w:val="000924F6"/>
    <w:rsid w:val="000A4A80"/>
    <w:rsid w:val="000C4ED0"/>
    <w:rsid w:val="001161B6"/>
    <w:rsid w:val="0013358D"/>
    <w:rsid w:val="00137870"/>
    <w:rsid w:val="001749F1"/>
    <w:rsid w:val="00175867"/>
    <w:rsid w:val="00184E7C"/>
    <w:rsid w:val="001B36EB"/>
    <w:rsid w:val="001C4E79"/>
    <w:rsid w:val="001E5263"/>
    <w:rsid w:val="001F7591"/>
    <w:rsid w:val="00216A48"/>
    <w:rsid w:val="002744CC"/>
    <w:rsid w:val="00291297"/>
    <w:rsid w:val="002A6D25"/>
    <w:rsid w:val="002B1A7E"/>
    <w:rsid w:val="002C24B4"/>
    <w:rsid w:val="002C4956"/>
    <w:rsid w:val="002C75C9"/>
    <w:rsid w:val="002E2A4E"/>
    <w:rsid w:val="00302900"/>
    <w:rsid w:val="00363BE5"/>
    <w:rsid w:val="003B3ACA"/>
    <w:rsid w:val="00421AF3"/>
    <w:rsid w:val="00483E49"/>
    <w:rsid w:val="00496C95"/>
    <w:rsid w:val="004A3579"/>
    <w:rsid w:val="004B0D0A"/>
    <w:rsid w:val="004B529A"/>
    <w:rsid w:val="004E429C"/>
    <w:rsid w:val="004F4AB7"/>
    <w:rsid w:val="005330E9"/>
    <w:rsid w:val="00575155"/>
    <w:rsid w:val="0057691E"/>
    <w:rsid w:val="005B1950"/>
    <w:rsid w:val="00606773"/>
    <w:rsid w:val="00620CB7"/>
    <w:rsid w:val="0064144A"/>
    <w:rsid w:val="006436C1"/>
    <w:rsid w:val="00650004"/>
    <w:rsid w:val="0065216D"/>
    <w:rsid w:val="00674AF6"/>
    <w:rsid w:val="006839C3"/>
    <w:rsid w:val="00687A23"/>
    <w:rsid w:val="006919A3"/>
    <w:rsid w:val="007241E0"/>
    <w:rsid w:val="00735B75"/>
    <w:rsid w:val="00751BB3"/>
    <w:rsid w:val="00762F2D"/>
    <w:rsid w:val="007765F0"/>
    <w:rsid w:val="0077708A"/>
    <w:rsid w:val="007D26DF"/>
    <w:rsid w:val="007F5867"/>
    <w:rsid w:val="00805C91"/>
    <w:rsid w:val="00842738"/>
    <w:rsid w:val="00886A2B"/>
    <w:rsid w:val="008B31D7"/>
    <w:rsid w:val="008C4A71"/>
    <w:rsid w:val="00904E00"/>
    <w:rsid w:val="00976A5C"/>
    <w:rsid w:val="00991B68"/>
    <w:rsid w:val="009942DE"/>
    <w:rsid w:val="009A1B6F"/>
    <w:rsid w:val="009E1963"/>
    <w:rsid w:val="00A91244"/>
    <w:rsid w:val="00AA46EC"/>
    <w:rsid w:val="00AE247E"/>
    <w:rsid w:val="00B2446F"/>
    <w:rsid w:val="00B526BC"/>
    <w:rsid w:val="00B7601B"/>
    <w:rsid w:val="00B80FA1"/>
    <w:rsid w:val="00B943A3"/>
    <w:rsid w:val="00BA79BB"/>
    <w:rsid w:val="00BC470B"/>
    <w:rsid w:val="00BE21A7"/>
    <w:rsid w:val="00BF03D0"/>
    <w:rsid w:val="00C063DB"/>
    <w:rsid w:val="00C43C8C"/>
    <w:rsid w:val="00C8152F"/>
    <w:rsid w:val="00C832B6"/>
    <w:rsid w:val="00C85492"/>
    <w:rsid w:val="00CA3096"/>
    <w:rsid w:val="00D13C86"/>
    <w:rsid w:val="00D149EB"/>
    <w:rsid w:val="00D60438"/>
    <w:rsid w:val="00D61238"/>
    <w:rsid w:val="00D659E0"/>
    <w:rsid w:val="00D905C1"/>
    <w:rsid w:val="00DA2367"/>
    <w:rsid w:val="00DB3B40"/>
    <w:rsid w:val="00DC583E"/>
    <w:rsid w:val="00E273C7"/>
    <w:rsid w:val="00E513AC"/>
    <w:rsid w:val="00E54C60"/>
    <w:rsid w:val="00E5763D"/>
    <w:rsid w:val="00EA7AB0"/>
    <w:rsid w:val="00EB202F"/>
    <w:rsid w:val="00EC18AF"/>
    <w:rsid w:val="00EE18BF"/>
    <w:rsid w:val="00F32DC0"/>
    <w:rsid w:val="00F377AF"/>
    <w:rsid w:val="00F44435"/>
    <w:rsid w:val="00F8642D"/>
    <w:rsid w:val="00F93754"/>
    <w:rsid w:val="00FB7450"/>
    <w:rsid w:val="00FC3B5F"/>
    <w:rsid w:val="00FF0D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77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708A"/>
    <w:rPr>
      <w:rFonts w:ascii="Arial" w:eastAsia="Times New Roman" w:hAnsi="Arial" w:cs="Times New Roman"/>
    </w:rPr>
  </w:style>
  <w:style w:type="paragraph" w:styleId="Titolo2">
    <w:name w:val="heading 2"/>
    <w:basedOn w:val="Normale"/>
    <w:next w:val="Normale"/>
    <w:link w:val="Titolo2Carattere"/>
    <w:uiPriority w:val="99"/>
    <w:qFormat/>
    <w:rsid w:val="0077708A"/>
    <w:pPr>
      <w:keepNext/>
      <w:outlineLvl w:val="1"/>
    </w:pPr>
    <w:rPr>
      <w:rFonts w:ascii="Times New Roman" w:hAnsi="Times New Roman"/>
      <w:b/>
      <w:bCs/>
      <w:lang w:val="en-GB"/>
    </w:rPr>
  </w:style>
  <w:style w:type="paragraph" w:styleId="Titolo3">
    <w:name w:val="heading 3"/>
    <w:basedOn w:val="Normale"/>
    <w:next w:val="Normale"/>
    <w:link w:val="Titolo3Carattere"/>
    <w:uiPriority w:val="9"/>
    <w:semiHidden/>
    <w:unhideWhenUsed/>
    <w:qFormat/>
    <w:rsid w:val="00DA2367"/>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77708A"/>
    <w:rPr>
      <w:rFonts w:cs="Times New Roman"/>
      <w:b/>
    </w:rPr>
  </w:style>
  <w:style w:type="character" w:customStyle="1" w:styleId="Titolo2Carattere">
    <w:name w:val="Titolo 2 Carattere"/>
    <w:basedOn w:val="Caratterepredefinitoparagrafo"/>
    <w:link w:val="Titolo2"/>
    <w:uiPriority w:val="99"/>
    <w:rsid w:val="0077708A"/>
    <w:rPr>
      <w:rFonts w:ascii="Times New Roman" w:eastAsia="Times New Roman" w:hAnsi="Times New Roman" w:cs="Times New Roman"/>
      <w:b/>
      <w:bCs/>
      <w:lang w:val="en-GB"/>
    </w:rPr>
  </w:style>
  <w:style w:type="character" w:customStyle="1" w:styleId="Titolo3Carattere">
    <w:name w:val="Titolo 3 Carattere"/>
    <w:basedOn w:val="Caratterepredefinitoparagrafo"/>
    <w:link w:val="Titolo3"/>
    <w:uiPriority w:val="9"/>
    <w:semiHidden/>
    <w:rsid w:val="00DA2367"/>
    <w:rPr>
      <w:rFonts w:asciiTheme="majorHAnsi" w:eastAsiaTheme="majorEastAsia" w:hAnsiTheme="majorHAnsi" w:cstheme="majorBidi"/>
      <w:b/>
      <w:bCs/>
      <w:color w:val="4F81BD" w:themeColor="accent1"/>
    </w:rPr>
  </w:style>
  <w:style w:type="character" w:styleId="Collegamentoipertestuale">
    <w:name w:val="Hyperlink"/>
    <w:basedOn w:val="Caratterepredefinitoparagrafo"/>
    <w:uiPriority w:val="99"/>
    <w:unhideWhenUsed/>
    <w:rsid w:val="00DA2367"/>
    <w:rPr>
      <w:color w:val="0000FF"/>
      <w:u w:val="single"/>
    </w:rPr>
  </w:style>
  <w:style w:type="character" w:customStyle="1" w:styleId="li-author">
    <w:name w:val="li-author"/>
    <w:basedOn w:val="Caratterepredefinitoparagrafo"/>
    <w:rsid w:val="00DA2367"/>
  </w:style>
  <w:style w:type="character" w:customStyle="1" w:styleId="li-publisher">
    <w:name w:val="li-publisher"/>
    <w:basedOn w:val="Caratterepredefinitoparagrafo"/>
    <w:rsid w:val="00DA2367"/>
  </w:style>
  <w:style w:type="table" w:styleId="Grigliatabella">
    <w:name w:val="Table Grid"/>
    <w:basedOn w:val="Tabellanormale"/>
    <w:rsid w:val="00C854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A7AB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A7AB0"/>
    <w:rPr>
      <w:rFonts w:ascii="Lucida Grande" w:eastAsia="Times New Roman" w:hAnsi="Lucida Grande" w:cs="Lucida Grande"/>
      <w:sz w:val="18"/>
      <w:szCs w:val="18"/>
    </w:rPr>
  </w:style>
  <w:style w:type="paragraph" w:styleId="Paragrafoelenco">
    <w:name w:val="List Paragraph"/>
    <w:basedOn w:val="Normale"/>
    <w:uiPriority w:val="34"/>
    <w:qFormat/>
    <w:rsid w:val="00805C91"/>
    <w:pPr>
      <w:ind w:left="720"/>
      <w:contextualSpacing/>
    </w:pPr>
  </w:style>
  <w:style w:type="paragraph" w:styleId="Corpodeltesto3">
    <w:name w:val="Body Text 3"/>
    <w:basedOn w:val="Normale"/>
    <w:link w:val="Corpodeltesto3Carattere"/>
    <w:rsid w:val="00D659E0"/>
    <w:pPr>
      <w:spacing w:after="120"/>
    </w:pPr>
    <w:rPr>
      <w:rFonts w:ascii="Times New Roman" w:hAnsi="Times New Roman"/>
      <w:sz w:val="16"/>
      <w:szCs w:val="16"/>
    </w:rPr>
  </w:style>
  <w:style w:type="character" w:customStyle="1" w:styleId="Corpodeltesto3Carattere">
    <w:name w:val="Corpo del testo 3 Carattere"/>
    <w:basedOn w:val="Caratterepredefinitoparagrafo"/>
    <w:link w:val="Corpodeltesto3"/>
    <w:rsid w:val="00D659E0"/>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708A"/>
    <w:rPr>
      <w:rFonts w:ascii="Arial" w:eastAsia="Times New Roman" w:hAnsi="Arial" w:cs="Times New Roman"/>
    </w:rPr>
  </w:style>
  <w:style w:type="paragraph" w:styleId="Titolo2">
    <w:name w:val="heading 2"/>
    <w:basedOn w:val="Normale"/>
    <w:next w:val="Normale"/>
    <w:link w:val="Titolo2Carattere"/>
    <w:uiPriority w:val="99"/>
    <w:qFormat/>
    <w:rsid w:val="0077708A"/>
    <w:pPr>
      <w:keepNext/>
      <w:outlineLvl w:val="1"/>
    </w:pPr>
    <w:rPr>
      <w:rFonts w:ascii="Times New Roman" w:hAnsi="Times New Roman"/>
      <w:b/>
      <w:bCs/>
      <w:lang w:val="en-GB"/>
    </w:rPr>
  </w:style>
  <w:style w:type="paragraph" w:styleId="Titolo3">
    <w:name w:val="heading 3"/>
    <w:basedOn w:val="Normale"/>
    <w:next w:val="Normale"/>
    <w:link w:val="Titolo3Carattere"/>
    <w:uiPriority w:val="9"/>
    <w:semiHidden/>
    <w:unhideWhenUsed/>
    <w:qFormat/>
    <w:rsid w:val="00DA2367"/>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77708A"/>
    <w:rPr>
      <w:rFonts w:cs="Times New Roman"/>
      <w:b/>
    </w:rPr>
  </w:style>
  <w:style w:type="character" w:customStyle="1" w:styleId="Titolo2Carattere">
    <w:name w:val="Titolo 2 Carattere"/>
    <w:basedOn w:val="Caratterepredefinitoparagrafo"/>
    <w:link w:val="Titolo2"/>
    <w:uiPriority w:val="99"/>
    <w:rsid w:val="0077708A"/>
    <w:rPr>
      <w:rFonts w:ascii="Times New Roman" w:eastAsia="Times New Roman" w:hAnsi="Times New Roman" w:cs="Times New Roman"/>
      <w:b/>
      <w:bCs/>
      <w:lang w:val="en-GB"/>
    </w:rPr>
  </w:style>
  <w:style w:type="character" w:customStyle="1" w:styleId="Titolo3Carattere">
    <w:name w:val="Titolo 3 Carattere"/>
    <w:basedOn w:val="Caratterepredefinitoparagrafo"/>
    <w:link w:val="Titolo3"/>
    <w:uiPriority w:val="9"/>
    <w:semiHidden/>
    <w:rsid w:val="00DA2367"/>
    <w:rPr>
      <w:rFonts w:asciiTheme="majorHAnsi" w:eastAsiaTheme="majorEastAsia" w:hAnsiTheme="majorHAnsi" w:cstheme="majorBidi"/>
      <w:b/>
      <w:bCs/>
      <w:color w:val="4F81BD" w:themeColor="accent1"/>
    </w:rPr>
  </w:style>
  <w:style w:type="character" w:styleId="Collegamentoipertestuale">
    <w:name w:val="Hyperlink"/>
    <w:basedOn w:val="Caratterepredefinitoparagrafo"/>
    <w:uiPriority w:val="99"/>
    <w:unhideWhenUsed/>
    <w:rsid w:val="00DA2367"/>
    <w:rPr>
      <w:color w:val="0000FF"/>
      <w:u w:val="single"/>
    </w:rPr>
  </w:style>
  <w:style w:type="character" w:customStyle="1" w:styleId="li-author">
    <w:name w:val="li-author"/>
    <w:basedOn w:val="Caratterepredefinitoparagrafo"/>
    <w:rsid w:val="00DA2367"/>
  </w:style>
  <w:style w:type="character" w:customStyle="1" w:styleId="li-publisher">
    <w:name w:val="li-publisher"/>
    <w:basedOn w:val="Caratterepredefinitoparagrafo"/>
    <w:rsid w:val="00DA2367"/>
  </w:style>
  <w:style w:type="table" w:styleId="Grigliatabella">
    <w:name w:val="Table Grid"/>
    <w:basedOn w:val="Tabellanormale"/>
    <w:rsid w:val="00C854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A7AB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A7AB0"/>
    <w:rPr>
      <w:rFonts w:ascii="Lucida Grande" w:eastAsia="Times New Roman" w:hAnsi="Lucida Grande" w:cs="Lucida Grande"/>
      <w:sz w:val="18"/>
      <w:szCs w:val="18"/>
    </w:rPr>
  </w:style>
  <w:style w:type="paragraph" w:styleId="Paragrafoelenco">
    <w:name w:val="List Paragraph"/>
    <w:basedOn w:val="Normale"/>
    <w:uiPriority w:val="34"/>
    <w:qFormat/>
    <w:rsid w:val="00805C91"/>
    <w:pPr>
      <w:ind w:left="720"/>
      <w:contextualSpacing/>
    </w:pPr>
  </w:style>
  <w:style w:type="paragraph" w:styleId="Corpodeltesto3">
    <w:name w:val="Body Text 3"/>
    <w:basedOn w:val="Normale"/>
    <w:link w:val="Corpodeltesto3Carattere"/>
    <w:rsid w:val="00D659E0"/>
    <w:pPr>
      <w:spacing w:after="120"/>
    </w:pPr>
    <w:rPr>
      <w:rFonts w:ascii="Times New Roman" w:hAnsi="Times New Roman"/>
      <w:sz w:val="16"/>
      <w:szCs w:val="16"/>
    </w:rPr>
  </w:style>
  <w:style w:type="character" w:customStyle="1" w:styleId="Corpodeltesto3Carattere">
    <w:name w:val="Corpo del testo 3 Carattere"/>
    <w:basedOn w:val="Caratterepredefinitoparagrafo"/>
    <w:link w:val="Corpodeltesto3"/>
    <w:rsid w:val="00D659E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1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cioni@ualberta.ca" TargetMode="External"/><Relationship Id="rId7" Type="http://schemas.openxmlformats.org/officeDocument/2006/relationships/hyperlink" Target="http://petrarch.petersadlon.com/letter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992</Words>
  <Characters>5660</Characters>
  <Application>Microsoft Macintosh Word</Application>
  <DocSecurity>0</DocSecurity>
  <Lines>47</Lines>
  <Paragraphs>13</Paragraphs>
  <ScaleCrop>false</ScaleCrop>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2018-01-25T10:28:00Z</dcterms:created>
  <dcterms:modified xsi:type="dcterms:W3CDTF">2018-01-25T10:33:00Z</dcterms:modified>
</cp:coreProperties>
</file>