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E0" w:rsidRDefault="00923D58">
      <w:pPr>
        <w:rPr>
          <w:rStyle w:val="Nessuno"/>
          <w:rFonts w:ascii="Palatino Linotype" w:eastAsia="Palatino Linotype" w:hAnsi="Palatino Linotype" w:cs="Palatino Linotype"/>
          <w:b/>
          <w:bCs/>
        </w:rPr>
      </w:pPr>
      <w:r>
        <w:rPr>
          <w:rStyle w:val="Nessuno"/>
          <w:rFonts w:ascii="Palatino Linotype" w:eastAsia="Palatino Linotype" w:hAnsi="Palatino Linotype" w:cs="Palatino Linotype"/>
          <w:b/>
          <w:bCs/>
        </w:rPr>
        <w:t xml:space="preserve">Themes in Roman Imperial Art. Faces Bodies Spaces </w:t>
      </w:r>
    </w:p>
    <w:p w:rsidR="006F79E0" w:rsidRDefault="00923D58">
      <w:pPr>
        <w:rPr>
          <w:rStyle w:val="Nessuno"/>
          <w:rFonts w:ascii="Palatino Linotype" w:eastAsia="Palatino Linotype" w:hAnsi="Palatino Linotype" w:cs="Palatino Linotype"/>
          <w:b/>
          <w:bCs/>
        </w:rPr>
      </w:pPr>
      <w:r>
        <w:rPr>
          <w:rStyle w:val="Nessuno"/>
          <w:rFonts w:ascii="Palatino Linotype" w:eastAsia="Palatino Linotype" w:hAnsi="Palatino Linotype" w:cs="Palatino Linotype"/>
          <w:b/>
          <w:bCs/>
        </w:rPr>
        <w:t>Meet: twice a week (mon/wed)</w:t>
      </w:r>
    </w:p>
    <w:p w:rsidR="006F79E0" w:rsidRDefault="00923D58">
      <w:pPr>
        <w:rPr>
          <w:rStyle w:val="Nessuno"/>
          <w:rFonts w:ascii="Palatino Linotype" w:eastAsia="Palatino Linotype" w:hAnsi="Palatino Linotype" w:cs="Palatino Linotype"/>
          <w:b/>
          <w:bCs/>
        </w:rPr>
      </w:pPr>
      <w:r>
        <w:rPr>
          <w:rStyle w:val="Nessuno"/>
          <w:rFonts w:ascii="Palatino Linotype" w:eastAsia="Palatino Linotype" w:hAnsi="Palatino Linotype" w:cs="Palatino Linotype"/>
          <w:b/>
          <w:bCs/>
        </w:rPr>
        <w:t xml:space="preserve">Instructor: Alessandro </w:t>
      </w:r>
      <w:proofErr w:type="spellStart"/>
      <w:r>
        <w:rPr>
          <w:rStyle w:val="Nessuno"/>
          <w:rFonts w:ascii="Palatino Linotype" w:eastAsia="Palatino Linotype" w:hAnsi="Palatino Linotype" w:cs="Palatino Linotype"/>
          <w:b/>
          <w:bCs/>
        </w:rPr>
        <w:t>Celani</w:t>
      </w:r>
      <w:proofErr w:type="spellEnd"/>
      <w:r>
        <w:rPr>
          <w:rStyle w:val="Nessuno"/>
          <w:rFonts w:ascii="Palatino Linotype" w:eastAsia="Palatino Linotype" w:hAnsi="Palatino Linotype" w:cs="Palatino Linotype"/>
          <w:b/>
          <w:bCs/>
        </w:rPr>
        <w:t xml:space="preserve"> (</w:t>
      </w:r>
      <w:r>
        <w:rPr>
          <w:rStyle w:val="Nessuno"/>
          <w:rFonts w:ascii="Palatino Linotype" w:eastAsia="Palatino Linotype" w:hAnsi="Palatino Linotype" w:cs="Palatino Linotype"/>
          <w:b/>
          <w:bCs/>
          <w:lang w:val="fr-FR"/>
        </w:rPr>
        <w:t>celani@ualberta.ca - +39 333 8986592)</w:t>
      </w:r>
    </w:p>
    <w:p w:rsidR="006F79E0" w:rsidRDefault="006F79E0">
      <w:pPr>
        <w:jc w:val="center"/>
        <w:rPr>
          <w:rStyle w:val="Nessuno"/>
          <w:rFonts w:ascii="Palatino Linotype" w:eastAsia="Palatino Linotype" w:hAnsi="Palatino Linotype" w:cs="Palatino Linotype"/>
          <w:b/>
          <w:bCs/>
        </w:rPr>
      </w:pPr>
    </w:p>
    <w:p w:rsidR="006F79E0" w:rsidRDefault="00923D58">
      <w:pPr>
        <w:rPr>
          <w:rStyle w:val="Nessuno"/>
          <w:rFonts w:ascii="Palatino Linotype" w:eastAsia="Palatino Linotype" w:hAnsi="Palatino Linotype" w:cs="Palatino Linotype"/>
          <w:b/>
          <w:bCs/>
        </w:rPr>
      </w:pPr>
      <w:r>
        <w:rPr>
          <w:rStyle w:val="Nessuno"/>
          <w:rFonts w:ascii="Palatino Linotype" w:eastAsia="Palatino Linotype" w:hAnsi="Palatino Linotype" w:cs="Palatino Linotype"/>
          <w:b/>
          <w:bCs/>
        </w:rPr>
        <w:t>Course description</w:t>
      </w:r>
    </w:p>
    <w:p w:rsidR="0020573F" w:rsidRDefault="00923D58">
      <w:pPr>
        <w:rPr>
          <w:rStyle w:val="Nessuno"/>
          <w:rFonts w:ascii="Palatino Linotype" w:eastAsia="Palatino Linotype" w:hAnsi="Palatino Linotype" w:cs="Palatino Linotype"/>
        </w:rPr>
      </w:pPr>
      <w:r>
        <w:rPr>
          <w:rStyle w:val="Nessuno"/>
          <w:rFonts w:ascii="Palatino Linotype" w:eastAsia="Palatino Linotype" w:hAnsi="Palatino Linotype" w:cs="Palatino Linotype"/>
        </w:rPr>
        <w:t xml:space="preserve">Roman Art as been a model to most visual cultures of any time. Many of our communications, regardless of the media, still refer to that world. This course focuses on visual themes that were first created by the Romans but are still active in our time. We will move through the major areas of Roman visual vocabulary: the face, the body, the space. Roman </w:t>
      </w:r>
      <w:r w:rsidRPr="0020573F">
        <w:rPr>
          <w:rStyle w:val="Nessuno"/>
          <w:rFonts w:ascii="Palatino Linotype" w:eastAsia="Palatino Linotype" w:hAnsi="Palatino Linotype" w:cs="Palatino Linotype"/>
        </w:rPr>
        <w:t>portraits belong both to the intimate dimension of the self and to the public sphere of the appearance</w:t>
      </w:r>
      <w:r w:rsidR="00A40F03" w:rsidRPr="0020573F">
        <w:rPr>
          <w:rStyle w:val="Nessuno"/>
          <w:rFonts w:ascii="Palatino Linotype" w:eastAsia="Palatino Linotype" w:hAnsi="Palatino Linotype" w:cs="Palatino Linotype"/>
        </w:rPr>
        <w:t xml:space="preserve">, expressing not only emotion but communicating </w:t>
      </w:r>
      <w:r w:rsidR="0020573F" w:rsidRPr="0020573F">
        <w:rPr>
          <w:rStyle w:val="Nessuno"/>
          <w:rFonts w:ascii="Palatino Linotype" w:eastAsia="Palatino Linotype" w:hAnsi="Palatino Linotype" w:cs="Palatino Linotype"/>
        </w:rPr>
        <w:t>political ideology</w:t>
      </w:r>
      <w:r w:rsidR="00254C46" w:rsidRPr="0020573F">
        <w:rPr>
          <w:rStyle w:val="Nessuno"/>
          <w:rFonts w:ascii="Palatino Linotype" w:eastAsia="Palatino Linotype" w:hAnsi="Palatino Linotype" w:cs="Palatino Linotype"/>
        </w:rPr>
        <w:t xml:space="preserve"> and propaganda</w:t>
      </w:r>
      <w:r w:rsidR="0020573F" w:rsidRPr="0020573F">
        <w:rPr>
          <w:rStyle w:val="Nessuno"/>
          <w:rFonts w:ascii="Palatino Linotype" w:eastAsia="Palatino Linotype" w:hAnsi="Palatino Linotype" w:cs="Palatino Linotype"/>
        </w:rPr>
        <w:t xml:space="preserve">. </w:t>
      </w:r>
      <w:r w:rsidRPr="0020573F">
        <w:rPr>
          <w:rStyle w:val="Nessuno"/>
          <w:rFonts w:ascii="Palatino Linotype" w:eastAsia="Palatino Linotype" w:hAnsi="Palatino Linotype" w:cs="Palatino Linotype"/>
        </w:rPr>
        <w:t>The human body is the core of Roman art, catalyzing war, entertainment, slavery, sexuality. It is still a permanent form of celebration of the individuality and oppression of political or economical powers.</w:t>
      </w:r>
      <w:r>
        <w:rPr>
          <w:rStyle w:val="Nessuno"/>
          <w:rFonts w:ascii="Palatino Linotype" w:eastAsia="Palatino Linotype" w:hAnsi="Palatino Linotype" w:cs="Palatino Linotype"/>
        </w:rPr>
        <w:t xml:space="preserve"> </w:t>
      </w:r>
    </w:p>
    <w:p w:rsidR="006F79E0" w:rsidRDefault="00923D58">
      <w:pPr>
        <w:rPr>
          <w:rStyle w:val="Nessuno"/>
          <w:rFonts w:ascii="Palatino Linotype" w:eastAsia="Palatino Linotype" w:hAnsi="Palatino Linotype" w:cs="Palatino Linotype"/>
          <w:b/>
          <w:bCs/>
        </w:rPr>
      </w:pPr>
      <w:r>
        <w:rPr>
          <w:rStyle w:val="Nessuno"/>
          <w:rFonts w:ascii="Palatino Linotype" w:eastAsia="Palatino Linotype" w:hAnsi="Palatino Linotype" w:cs="Palatino Linotype"/>
          <w:b/>
          <w:bCs/>
        </w:rPr>
        <w:t>Course aims and objectives</w:t>
      </w:r>
    </w:p>
    <w:p w:rsidR="006F79E0" w:rsidRDefault="00923D58">
      <w:pPr>
        <w:rPr>
          <w:rStyle w:val="Nessuno"/>
          <w:rFonts w:ascii="Palatino Linotype" w:eastAsia="Palatino Linotype" w:hAnsi="Palatino Linotype" w:cs="Palatino Linotype"/>
        </w:rPr>
      </w:pPr>
      <w:r>
        <w:rPr>
          <w:rStyle w:val="Nessuno"/>
          <w:rFonts w:ascii="Palatino Linotype" w:eastAsia="Palatino Linotype" w:hAnsi="Palatino Linotype" w:cs="Palatino Linotype"/>
        </w:rPr>
        <w:t>Students will acquire:</w:t>
      </w:r>
    </w:p>
    <w:p w:rsidR="006F79E0" w:rsidRDefault="00923D58">
      <w:pPr>
        <w:pStyle w:val="ListParagraph"/>
        <w:widowControl w:val="0"/>
        <w:numPr>
          <w:ilvl w:val="0"/>
          <w:numId w:val="2"/>
        </w:numPr>
        <w:spacing w:after="0"/>
        <w:rPr>
          <w:rStyle w:val="Nessuno"/>
          <w:rFonts w:ascii="Palatino Linotype" w:eastAsia="Palatino Linotype" w:hAnsi="Palatino Linotype" w:cs="Palatino Linotype"/>
        </w:rPr>
      </w:pPr>
      <w:r>
        <w:rPr>
          <w:rStyle w:val="Nessuno"/>
          <w:rFonts w:ascii="Palatino Linotype" w:eastAsia="Palatino Linotype" w:hAnsi="Palatino Linotype" w:cs="Palatino Linotype"/>
        </w:rPr>
        <w:t>Familiarity with the main themes of Roman Imperial Art</w:t>
      </w:r>
    </w:p>
    <w:p w:rsidR="006F79E0" w:rsidRDefault="00923D58">
      <w:pPr>
        <w:pStyle w:val="ListParagraph"/>
        <w:widowControl w:val="0"/>
        <w:numPr>
          <w:ilvl w:val="0"/>
          <w:numId w:val="2"/>
        </w:numPr>
        <w:spacing w:after="0"/>
        <w:rPr>
          <w:rStyle w:val="Nessuno"/>
          <w:rFonts w:ascii="Palatino Linotype" w:eastAsia="Palatino Linotype" w:hAnsi="Palatino Linotype" w:cs="Palatino Linotype"/>
        </w:rPr>
      </w:pPr>
      <w:r>
        <w:rPr>
          <w:rStyle w:val="Nessuno"/>
          <w:rFonts w:ascii="Palatino Linotype" w:eastAsia="Palatino Linotype" w:hAnsi="Palatino Linotype" w:cs="Palatino Linotype"/>
        </w:rPr>
        <w:t>Awareness of the main theoretical discussions about Roman Art</w:t>
      </w:r>
    </w:p>
    <w:p w:rsidR="006F79E0" w:rsidRDefault="00923D58">
      <w:pPr>
        <w:pStyle w:val="ListParagraph"/>
        <w:widowControl w:val="0"/>
        <w:numPr>
          <w:ilvl w:val="0"/>
          <w:numId w:val="2"/>
        </w:numPr>
        <w:spacing w:after="0"/>
        <w:rPr>
          <w:rStyle w:val="Nessuno"/>
          <w:rFonts w:ascii="Palatino Linotype" w:eastAsia="Palatino Linotype" w:hAnsi="Palatino Linotype" w:cs="Palatino Linotype"/>
        </w:rPr>
      </w:pPr>
      <w:r>
        <w:rPr>
          <w:rStyle w:val="Nessuno"/>
          <w:rFonts w:ascii="Palatino Linotype" w:eastAsia="Palatino Linotype" w:hAnsi="Palatino Linotype" w:cs="Palatino Linotype"/>
        </w:rPr>
        <w:t>Knowledge of major and minor artifacts and works of art produced in the Roman Imperial period</w:t>
      </w:r>
    </w:p>
    <w:p w:rsidR="006F79E0" w:rsidRDefault="006F79E0">
      <w:pPr>
        <w:widowControl w:val="0"/>
        <w:spacing w:after="0"/>
        <w:rPr>
          <w:rStyle w:val="Nessuno"/>
          <w:rFonts w:ascii="Palatino Linotype" w:eastAsia="Palatino Linotype" w:hAnsi="Palatino Linotype" w:cs="Palatino Linotype"/>
        </w:rPr>
      </w:pPr>
    </w:p>
    <w:p w:rsidR="006F79E0" w:rsidRDefault="00923D58">
      <w:pPr>
        <w:widowControl w:val="0"/>
        <w:spacing w:after="0"/>
        <w:rPr>
          <w:rStyle w:val="Nessuno"/>
          <w:rFonts w:ascii="Palatino Linotype" w:eastAsia="Palatino Linotype" w:hAnsi="Palatino Linotype" w:cs="Palatino Linotype"/>
          <w:b/>
          <w:bCs/>
        </w:rPr>
      </w:pPr>
      <w:r>
        <w:rPr>
          <w:rStyle w:val="Nessuno"/>
          <w:rFonts w:ascii="Palatino Linotype" w:eastAsia="Palatino Linotype" w:hAnsi="Palatino Linotype" w:cs="Palatino Linotype"/>
          <w:b/>
          <w:bCs/>
        </w:rPr>
        <w:t>Final Exam:</w:t>
      </w:r>
    </w:p>
    <w:p w:rsidR="006F79E0" w:rsidRDefault="00923D58">
      <w:pPr>
        <w:widowControl w:val="0"/>
        <w:spacing w:after="0"/>
        <w:rPr>
          <w:rStyle w:val="Nessuno"/>
          <w:rFonts w:ascii="Palatino Linotype" w:eastAsia="Palatino Linotype" w:hAnsi="Palatino Linotype" w:cs="Palatino Linotype"/>
        </w:rPr>
      </w:pPr>
      <w:r>
        <w:rPr>
          <w:rStyle w:val="Nessuno"/>
          <w:rFonts w:ascii="Palatino Linotype" w:eastAsia="Palatino Linotype" w:hAnsi="Palatino Linotype" w:cs="Palatino Linotype"/>
        </w:rPr>
        <w:t>Test on arguments covered during the entire course.</w:t>
      </w:r>
    </w:p>
    <w:p w:rsidR="006F79E0" w:rsidRDefault="006F79E0">
      <w:pPr>
        <w:widowControl w:val="0"/>
        <w:spacing w:after="0"/>
        <w:rPr>
          <w:rStyle w:val="Nessuno"/>
          <w:rFonts w:ascii="Palatino Linotype" w:eastAsia="Palatino Linotype" w:hAnsi="Palatino Linotype" w:cs="Palatino Linotype"/>
        </w:rPr>
      </w:pPr>
    </w:p>
    <w:p w:rsidR="006F79E0" w:rsidRDefault="00923D58">
      <w:pPr>
        <w:widowControl w:val="0"/>
        <w:spacing w:after="0"/>
        <w:rPr>
          <w:rStyle w:val="Nessuno"/>
          <w:rFonts w:ascii="Palatino Linotype" w:eastAsia="Palatino Linotype" w:hAnsi="Palatino Linotype" w:cs="Palatino Linotype"/>
          <w:b/>
          <w:bCs/>
        </w:rPr>
      </w:pPr>
      <w:r>
        <w:rPr>
          <w:rStyle w:val="Nessuno"/>
          <w:rFonts w:ascii="Palatino Linotype" w:eastAsia="Palatino Linotype" w:hAnsi="Palatino Linotype" w:cs="Palatino Linotype"/>
          <w:b/>
          <w:bCs/>
        </w:rPr>
        <w:t>Assessment Policy</w:t>
      </w:r>
    </w:p>
    <w:p w:rsidR="006F79E0" w:rsidRDefault="00923D58">
      <w:pPr>
        <w:widowControl w:val="0"/>
        <w:spacing w:after="0"/>
        <w:rPr>
          <w:rStyle w:val="Nessuno"/>
          <w:rFonts w:ascii="Palatino Linotype" w:eastAsia="Palatino Linotype" w:hAnsi="Palatino Linotype" w:cs="Palatino Linotype"/>
        </w:rPr>
      </w:pPr>
      <w:r>
        <w:rPr>
          <w:rStyle w:val="Nessuno"/>
          <w:rFonts w:ascii="Palatino Linotype" w:eastAsia="Palatino Linotype" w:hAnsi="Palatino Linotype" w:cs="Palatino Linotype"/>
        </w:rPr>
        <w:t xml:space="preserve">Participation </w:t>
      </w:r>
      <w:r>
        <w:rPr>
          <w:rStyle w:val="Nessuno"/>
          <w:rFonts w:ascii="Palatino Linotype" w:eastAsia="Palatino Linotype" w:hAnsi="Palatino Linotype" w:cs="Palatino Linotype"/>
        </w:rPr>
        <w:tab/>
      </w:r>
      <w:r>
        <w:rPr>
          <w:rStyle w:val="Nessuno"/>
          <w:rFonts w:ascii="Palatino Linotype" w:eastAsia="Palatino Linotype" w:hAnsi="Palatino Linotype" w:cs="Palatino Linotype"/>
        </w:rPr>
        <w:tab/>
        <w:t>10 %</w:t>
      </w:r>
    </w:p>
    <w:p w:rsidR="006F79E0" w:rsidRDefault="00923D58">
      <w:pPr>
        <w:widowControl w:val="0"/>
        <w:spacing w:after="0"/>
        <w:rPr>
          <w:rStyle w:val="Nessuno"/>
          <w:rFonts w:ascii="Palatino Linotype" w:eastAsia="Palatino Linotype" w:hAnsi="Palatino Linotype" w:cs="Palatino Linotype"/>
        </w:rPr>
      </w:pPr>
      <w:r>
        <w:rPr>
          <w:rStyle w:val="Nessuno"/>
          <w:rFonts w:ascii="Palatino Linotype" w:eastAsia="Palatino Linotype" w:hAnsi="Palatino Linotype" w:cs="Palatino Linotype"/>
        </w:rPr>
        <w:t xml:space="preserve">Mid-Term Test </w:t>
      </w:r>
      <w:r>
        <w:rPr>
          <w:rStyle w:val="Nessuno"/>
          <w:rFonts w:ascii="Palatino Linotype" w:eastAsia="Palatino Linotype" w:hAnsi="Palatino Linotype" w:cs="Palatino Linotype"/>
        </w:rPr>
        <w:tab/>
        <w:t>20 %</w:t>
      </w:r>
    </w:p>
    <w:p w:rsidR="006F79E0" w:rsidRDefault="00923D58">
      <w:pPr>
        <w:widowControl w:val="0"/>
        <w:spacing w:after="0"/>
        <w:rPr>
          <w:rStyle w:val="Nessuno"/>
          <w:rFonts w:ascii="Palatino Linotype" w:eastAsia="Palatino Linotype" w:hAnsi="Palatino Linotype" w:cs="Palatino Linotype"/>
        </w:rPr>
      </w:pPr>
      <w:r>
        <w:rPr>
          <w:rStyle w:val="Nessuno"/>
          <w:rFonts w:ascii="Palatino Linotype" w:eastAsia="Palatino Linotype" w:hAnsi="Palatino Linotype" w:cs="Palatino Linotype"/>
        </w:rPr>
        <w:t xml:space="preserve">Research Paper </w:t>
      </w:r>
      <w:r>
        <w:rPr>
          <w:rStyle w:val="Nessuno"/>
          <w:rFonts w:ascii="Palatino Linotype" w:eastAsia="Palatino Linotype" w:hAnsi="Palatino Linotype" w:cs="Palatino Linotype"/>
        </w:rPr>
        <w:tab/>
        <w:t>30 %</w:t>
      </w:r>
    </w:p>
    <w:p w:rsidR="006F79E0" w:rsidRDefault="00923D58">
      <w:pPr>
        <w:widowControl w:val="0"/>
        <w:spacing w:after="0"/>
        <w:rPr>
          <w:rStyle w:val="Nessuno"/>
          <w:rFonts w:ascii="Palatino Linotype" w:eastAsia="Palatino Linotype" w:hAnsi="Palatino Linotype" w:cs="Palatino Linotype"/>
        </w:rPr>
      </w:pPr>
      <w:r>
        <w:rPr>
          <w:rStyle w:val="Nessuno"/>
          <w:rFonts w:ascii="Palatino Linotype" w:eastAsia="Palatino Linotype" w:hAnsi="Palatino Linotype" w:cs="Palatino Linotype"/>
        </w:rPr>
        <w:t xml:space="preserve">Final Test </w:t>
      </w:r>
      <w:r>
        <w:rPr>
          <w:rStyle w:val="Nessuno"/>
          <w:rFonts w:ascii="Palatino Linotype" w:eastAsia="Palatino Linotype" w:hAnsi="Palatino Linotype" w:cs="Palatino Linotype"/>
        </w:rPr>
        <w:tab/>
      </w:r>
      <w:r>
        <w:rPr>
          <w:rStyle w:val="Nessuno"/>
          <w:rFonts w:ascii="Palatino Linotype" w:eastAsia="Palatino Linotype" w:hAnsi="Palatino Linotype" w:cs="Palatino Linotype"/>
        </w:rPr>
        <w:tab/>
        <w:t>40 %</w:t>
      </w:r>
    </w:p>
    <w:p w:rsidR="006F79E0" w:rsidRDefault="006F79E0">
      <w:pPr>
        <w:rPr>
          <w:rStyle w:val="Nessuno"/>
          <w:rFonts w:ascii="Palatino Linotype" w:eastAsia="Palatino Linotype" w:hAnsi="Palatino Linotype" w:cs="Palatino Linotype"/>
        </w:rPr>
      </w:pPr>
    </w:p>
    <w:p w:rsidR="006F79E0" w:rsidRDefault="00923D58">
      <w:pPr>
        <w:rPr>
          <w:rStyle w:val="Nessuno"/>
          <w:rFonts w:ascii="Palatino Linotype" w:eastAsia="Palatino Linotype" w:hAnsi="Palatino Linotype" w:cs="Palatino Linotype"/>
          <w:b/>
          <w:bCs/>
        </w:rPr>
      </w:pPr>
      <w:r>
        <w:rPr>
          <w:rStyle w:val="Nessuno"/>
          <w:rFonts w:ascii="Palatino Linotype" w:eastAsia="Palatino Linotype" w:hAnsi="Palatino Linotype" w:cs="Palatino Linotype"/>
          <w:b/>
          <w:bCs/>
        </w:rPr>
        <w:t>Selected Bibliography</w:t>
      </w:r>
    </w:p>
    <w:p w:rsidR="00F163D9" w:rsidRDefault="00F163D9" w:rsidP="00F163D9">
      <w:pPr>
        <w:widowControl w:val="0"/>
        <w:tabs>
          <w:tab w:val="left" w:pos="6480"/>
          <w:tab w:val="left" w:pos="8639"/>
        </w:tabs>
        <w:spacing w:after="0" w:line="240" w:lineRule="auto"/>
        <w:rPr>
          <w:rStyle w:val="Nessuno"/>
          <w:rFonts w:ascii="Palatino Linotype" w:eastAsia="Palatino Linotype" w:hAnsi="Palatino Linotype" w:cs="Palatino Linotype"/>
        </w:rPr>
      </w:pPr>
      <w:proofErr w:type="spellStart"/>
      <w:r>
        <w:rPr>
          <w:rStyle w:val="Nessuno"/>
          <w:rFonts w:ascii="Palatino Linotype" w:eastAsia="Palatino Linotype" w:hAnsi="Palatino Linotype" w:cs="Palatino Linotype"/>
        </w:rPr>
        <w:t>Bartman</w:t>
      </w:r>
      <w:proofErr w:type="spellEnd"/>
      <w:r>
        <w:rPr>
          <w:rStyle w:val="Nessuno"/>
          <w:rFonts w:ascii="Palatino Linotype" w:eastAsia="Palatino Linotype" w:hAnsi="Palatino Linotype" w:cs="Palatino Linotype"/>
        </w:rPr>
        <w:t xml:space="preserve">, E. </w:t>
      </w:r>
      <w:r>
        <w:rPr>
          <w:rStyle w:val="Nessuno"/>
          <w:rFonts w:ascii="Palatino Linotype" w:eastAsia="Palatino Linotype" w:hAnsi="Palatino Linotype" w:cs="Palatino Linotype"/>
          <w:i/>
          <w:iCs/>
        </w:rPr>
        <w:t xml:space="preserve">Portraits of </w:t>
      </w:r>
      <w:proofErr w:type="gramStart"/>
      <w:r>
        <w:rPr>
          <w:rStyle w:val="Nessuno"/>
          <w:rFonts w:ascii="Palatino Linotype" w:eastAsia="Palatino Linotype" w:hAnsi="Palatino Linotype" w:cs="Palatino Linotype"/>
          <w:i/>
          <w:iCs/>
        </w:rPr>
        <w:t>Livia :</w:t>
      </w:r>
      <w:proofErr w:type="gramEnd"/>
      <w:r>
        <w:rPr>
          <w:rStyle w:val="Nessuno"/>
          <w:rFonts w:ascii="Palatino Linotype" w:eastAsia="Palatino Linotype" w:hAnsi="Palatino Linotype" w:cs="Palatino Linotype"/>
          <w:i/>
          <w:iCs/>
        </w:rPr>
        <w:t xml:space="preserve"> imaging the imperial woman in Augustan Rome</w:t>
      </w:r>
      <w:r>
        <w:rPr>
          <w:rStyle w:val="Nessuno"/>
          <w:rFonts w:ascii="Palatino Linotype" w:eastAsia="Palatino Linotype" w:hAnsi="Palatino Linotype" w:cs="Palatino Linotype"/>
        </w:rPr>
        <w:t xml:space="preserve"> (Cambridge 1999); J. Bergmann, B. , </w:t>
      </w:r>
      <w:r>
        <w:rPr>
          <w:rStyle w:val="Nessuno"/>
          <w:rFonts w:ascii="Palatino Linotype" w:eastAsia="Palatino Linotype" w:hAnsi="Palatino Linotype" w:cs="Palatino Linotype"/>
          <w:i/>
          <w:iCs/>
        </w:rPr>
        <w:t xml:space="preserve">Roman frescoes from </w:t>
      </w:r>
      <w:proofErr w:type="spellStart"/>
      <w:r>
        <w:rPr>
          <w:rStyle w:val="Nessuno"/>
          <w:rFonts w:ascii="Palatino Linotype" w:eastAsia="Palatino Linotype" w:hAnsi="Palatino Linotype" w:cs="Palatino Linotype"/>
          <w:i/>
          <w:iCs/>
        </w:rPr>
        <w:t>Boscoreale</w:t>
      </w:r>
      <w:proofErr w:type="spellEnd"/>
      <w:r>
        <w:rPr>
          <w:rStyle w:val="Nessuno"/>
          <w:rFonts w:ascii="Palatino Linotype" w:eastAsia="Palatino Linotype" w:hAnsi="Palatino Linotype" w:cs="Palatino Linotype"/>
          <w:i/>
          <w:iCs/>
        </w:rPr>
        <w:t xml:space="preserve"> : the Villa of </w:t>
      </w:r>
      <w:proofErr w:type="spellStart"/>
      <w:r>
        <w:rPr>
          <w:rStyle w:val="Nessuno"/>
          <w:rFonts w:ascii="Palatino Linotype" w:eastAsia="Palatino Linotype" w:hAnsi="Palatino Linotype" w:cs="Palatino Linotype"/>
          <w:i/>
          <w:iCs/>
        </w:rPr>
        <w:t>Publius</w:t>
      </w:r>
      <w:proofErr w:type="spellEnd"/>
      <w:r>
        <w:rPr>
          <w:rStyle w:val="Nessuno"/>
          <w:rFonts w:ascii="Palatino Linotype" w:eastAsia="Palatino Linotype" w:hAnsi="Palatino Linotype" w:cs="Palatino Linotype"/>
          <w:i/>
          <w:iCs/>
        </w:rPr>
        <w:t xml:space="preserve"> </w:t>
      </w:r>
      <w:proofErr w:type="spellStart"/>
      <w:r>
        <w:rPr>
          <w:rStyle w:val="Nessuno"/>
          <w:rFonts w:ascii="Palatino Linotype" w:eastAsia="Palatino Linotype" w:hAnsi="Palatino Linotype" w:cs="Palatino Linotype"/>
          <w:i/>
          <w:iCs/>
        </w:rPr>
        <w:t>Fannius</w:t>
      </w:r>
      <w:proofErr w:type="spellEnd"/>
      <w:r>
        <w:rPr>
          <w:rStyle w:val="Nessuno"/>
          <w:rFonts w:ascii="Palatino Linotype" w:eastAsia="Palatino Linotype" w:hAnsi="Palatino Linotype" w:cs="Palatino Linotype"/>
          <w:i/>
          <w:iCs/>
        </w:rPr>
        <w:t xml:space="preserve"> </w:t>
      </w:r>
      <w:proofErr w:type="spellStart"/>
      <w:r>
        <w:rPr>
          <w:rStyle w:val="Nessuno"/>
          <w:rFonts w:ascii="Palatino Linotype" w:eastAsia="Palatino Linotype" w:hAnsi="Palatino Linotype" w:cs="Palatino Linotype"/>
          <w:i/>
          <w:iCs/>
        </w:rPr>
        <w:t>Synistor</w:t>
      </w:r>
      <w:proofErr w:type="spellEnd"/>
      <w:r>
        <w:rPr>
          <w:rStyle w:val="Nessuno"/>
          <w:rFonts w:ascii="Palatino Linotype" w:eastAsia="Palatino Linotype" w:hAnsi="Palatino Linotype" w:cs="Palatino Linotype"/>
          <w:i/>
          <w:iCs/>
        </w:rPr>
        <w:t xml:space="preserve"> in reality and virtual reality</w:t>
      </w:r>
      <w:r>
        <w:rPr>
          <w:rStyle w:val="Nessuno"/>
          <w:rFonts w:ascii="Palatino Linotype" w:eastAsia="Palatino Linotype" w:hAnsi="Palatino Linotype" w:cs="Palatino Linotype"/>
        </w:rPr>
        <w:t xml:space="preserve">  (Yale 2010); </w:t>
      </w:r>
    </w:p>
    <w:p w:rsidR="00F163D9" w:rsidRDefault="00F163D9" w:rsidP="00F163D9">
      <w:pPr>
        <w:widowControl w:val="0"/>
        <w:tabs>
          <w:tab w:val="left" w:pos="6480"/>
          <w:tab w:val="left" w:pos="8639"/>
        </w:tabs>
        <w:spacing w:after="0" w:line="240" w:lineRule="auto"/>
        <w:rPr>
          <w:rStyle w:val="Nessuno"/>
          <w:rFonts w:ascii="Palatino Linotype" w:eastAsia="Palatino Linotype" w:hAnsi="Palatino Linotype" w:cs="Palatino Linotype"/>
        </w:rPr>
      </w:pPr>
      <w:r>
        <w:rPr>
          <w:rStyle w:val="Nessuno"/>
          <w:rFonts w:ascii="Palatino Linotype" w:eastAsia="Palatino Linotype" w:hAnsi="Palatino Linotype" w:cs="Palatino Linotype"/>
        </w:rPr>
        <w:t xml:space="preserve">Breckenridge, </w:t>
      </w:r>
      <w:r>
        <w:rPr>
          <w:rStyle w:val="Nessuno"/>
          <w:rFonts w:ascii="Palatino Linotype" w:eastAsia="Palatino Linotype" w:hAnsi="Palatino Linotype" w:cs="Palatino Linotype"/>
          <w:i/>
          <w:iCs/>
        </w:rPr>
        <w:t>Likeness; a conceptual history of ancient portraiture</w:t>
      </w:r>
      <w:r>
        <w:rPr>
          <w:rStyle w:val="Nessuno"/>
          <w:rFonts w:ascii="Palatino Linotype" w:eastAsia="Palatino Linotype" w:hAnsi="Palatino Linotype" w:cs="Palatino Linotype"/>
        </w:rPr>
        <w:t xml:space="preserve"> (Evanston IL 1968)</w:t>
      </w:r>
    </w:p>
    <w:p w:rsidR="00F163D9" w:rsidRDefault="00F163D9" w:rsidP="00F163D9">
      <w:pPr>
        <w:widowControl w:val="0"/>
        <w:tabs>
          <w:tab w:val="left" w:pos="6480"/>
          <w:tab w:val="left" w:pos="8639"/>
        </w:tabs>
        <w:spacing w:after="0" w:line="240" w:lineRule="auto"/>
        <w:rPr>
          <w:rStyle w:val="Nessuno"/>
          <w:rFonts w:ascii="Palatino Linotype" w:eastAsia="Palatino Linotype" w:hAnsi="Palatino Linotype" w:cs="Palatino Linotype"/>
        </w:rPr>
      </w:pPr>
      <w:r>
        <w:rPr>
          <w:rStyle w:val="Nessuno"/>
          <w:rFonts w:ascii="Palatino Linotype" w:eastAsia="Palatino Linotype" w:hAnsi="Palatino Linotype" w:cs="Palatino Linotype"/>
        </w:rPr>
        <w:t xml:space="preserve">J. Clarke, </w:t>
      </w:r>
      <w:r>
        <w:rPr>
          <w:rStyle w:val="Nessuno"/>
          <w:rFonts w:ascii="Palatino Linotype" w:eastAsia="Palatino Linotype" w:hAnsi="Palatino Linotype" w:cs="Palatino Linotype"/>
          <w:i/>
          <w:iCs/>
        </w:rPr>
        <w:t xml:space="preserve">Art in the lives of ordinary </w:t>
      </w:r>
      <w:proofErr w:type="gramStart"/>
      <w:r>
        <w:rPr>
          <w:rStyle w:val="Nessuno"/>
          <w:rFonts w:ascii="Palatino Linotype" w:eastAsia="Palatino Linotype" w:hAnsi="Palatino Linotype" w:cs="Palatino Linotype"/>
          <w:i/>
          <w:iCs/>
        </w:rPr>
        <w:t>Romans :</w:t>
      </w:r>
      <w:proofErr w:type="gramEnd"/>
      <w:r>
        <w:rPr>
          <w:rStyle w:val="Nessuno"/>
          <w:rFonts w:ascii="Palatino Linotype" w:eastAsia="Palatino Linotype" w:hAnsi="Palatino Linotype" w:cs="Palatino Linotype"/>
          <w:i/>
          <w:iCs/>
        </w:rPr>
        <w:t xml:space="preserve"> visual representation and non-elite viewers in Italy, 100 B.C.-A.D. 315</w:t>
      </w:r>
      <w:r>
        <w:rPr>
          <w:rStyle w:val="Nessuno"/>
          <w:rFonts w:ascii="Palatino Linotype" w:eastAsia="Palatino Linotype" w:hAnsi="Palatino Linotype" w:cs="Palatino Linotype"/>
        </w:rPr>
        <w:t xml:space="preserve"> (Berkeley 2003); </w:t>
      </w:r>
    </w:p>
    <w:p w:rsidR="00F163D9" w:rsidRDefault="00F163D9" w:rsidP="00F163D9">
      <w:pPr>
        <w:widowControl w:val="0"/>
        <w:tabs>
          <w:tab w:val="left" w:pos="6480"/>
          <w:tab w:val="left" w:pos="8639"/>
        </w:tabs>
        <w:spacing w:after="0" w:line="240" w:lineRule="auto"/>
        <w:rPr>
          <w:rStyle w:val="Nessuno"/>
          <w:rFonts w:ascii="Palatino Linotype" w:eastAsia="Palatino Linotype" w:hAnsi="Palatino Linotype" w:cs="Palatino Linotype"/>
        </w:rPr>
      </w:pPr>
      <w:proofErr w:type="spellStart"/>
      <w:r>
        <w:rPr>
          <w:rStyle w:val="Nessuno"/>
          <w:rFonts w:ascii="Palatino Linotype" w:eastAsia="Palatino Linotype" w:hAnsi="Palatino Linotype" w:cs="Palatino Linotype"/>
        </w:rPr>
        <w:lastRenderedPageBreak/>
        <w:t>Doxiadis</w:t>
      </w:r>
      <w:proofErr w:type="spellEnd"/>
      <w:r>
        <w:rPr>
          <w:rStyle w:val="Nessuno"/>
          <w:rFonts w:ascii="Palatino Linotype" w:eastAsia="Palatino Linotype" w:hAnsi="Palatino Linotype" w:cs="Palatino Linotype"/>
        </w:rPr>
        <w:t xml:space="preserve">, E., </w:t>
      </w:r>
      <w:r>
        <w:rPr>
          <w:rStyle w:val="Nessuno"/>
          <w:rFonts w:ascii="Palatino Linotype" w:eastAsia="Palatino Linotype" w:hAnsi="Palatino Linotype" w:cs="Palatino Linotype"/>
          <w:i/>
          <w:iCs/>
        </w:rPr>
        <w:t>The</w:t>
      </w:r>
      <w:r>
        <w:rPr>
          <w:rStyle w:val="Nessuno"/>
          <w:rFonts w:ascii="Palatino Linotype" w:eastAsia="Palatino Linotype" w:hAnsi="Palatino Linotype" w:cs="Palatino Linotype"/>
        </w:rPr>
        <w:t xml:space="preserve"> </w:t>
      </w:r>
      <w:r>
        <w:rPr>
          <w:rStyle w:val="Nessuno"/>
          <w:rFonts w:ascii="Palatino Linotype" w:eastAsia="Palatino Linotype" w:hAnsi="Palatino Linotype" w:cs="Palatino Linotype"/>
          <w:i/>
          <w:iCs/>
        </w:rPr>
        <w:t xml:space="preserve">Mysterious Fayum </w:t>
      </w:r>
      <w:proofErr w:type="gramStart"/>
      <w:r>
        <w:rPr>
          <w:rStyle w:val="Nessuno"/>
          <w:rFonts w:ascii="Palatino Linotype" w:eastAsia="Palatino Linotype" w:hAnsi="Palatino Linotype" w:cs="Palatino Linotype"/>
          <w:i/>
          <w:iCs/>
        </w:rPr>
        <w:t>portraits :</w:t>
      </w:r>
      <w:proofErr w:type="gramEnd"/>
      <w:r>
        <w:rPr>
          <w:rStyle w:val="Nessuno"/>
          <w:rFonts w:ascii="Palatino Linotype" w:eastAsia="Palatino Linotype" w:hAnsi="Palatino Linotype" w:cs="Palatino Linotype"/>
          <w:i/>
          <w:iCs/>
        </w:rPr>
        <w:t xml:space="preserve"> faces from ancient Egypt</w:t>
      </w:r>
      <w:r>
        <w:rPr>
          <w:rStyle w:val="Nessuno"/>
          <w:rFonts w:ascii="Palatino Linotype" w:eastAsia="Palatino Linotype" w:hAnsi="Palatino Linotype" w:cs="Palatino Linotype"/>
        </w:rPr>
        <w:t xml:space="preserve"> (NY 1995)</w:t>
      </w:r>
    </w:p>
    <w:p w:rsidR="00F163D9" w:rsidRDefault="00F163D9" w:rsidP="00F163D9">
      <w:pPr>
        <w:widowControl w:val="0"/>
        <w:tabs>
          <w:tab w:val="left" w:pos="6480"/>
          <w:tab w:val="left" w:pos="8639"/>
        </w:tabs>
        <w:spacing w:after="0" w:line="240" w:lineRule="auto"/>
        <w:rPr>
          <w:rStyle w:val="Nessuno"/>
          <w:rFonts w:ascii="Palatino Linotype" w:eastAsia="Palatino Linotype" w:hAnsi="Palatino Linotype" w:cs="Palatino Linotype"/>
        </w:rPr>
      </w:pPr>
      <w:r>
        <w:rPr>
          <w:rStyle w:val="Nessuno"/>
          <w:rFonts w:ascii="Palatino Linotype" w:eastAsia="Palatino Linotype" w:hAnsi="Palatino Linotype" w:cs="Palatino Linotype"/>
        </w:rPr>
        <w:t xml:space="preserve">J. Elsner, </w:t>
      </w:r>
      <w:r>
        <w:rPr>
          <w:rStyle w:val="Nessuno"/>
          <w:rFonts w:ascii="Palatino Linotype" w:eastAsia="Palatino Linotype" w:hAnsi="Palatino Linotype" w:cs="Palatino Linotype"/>
          <w:i/>
          <w:iCs/>
        </w:rPr>
        <w:t xml:space="preserve">Art and the Roman </w:t>
      </w:r>
      <w:proofErr w:type="gramStart"/>
      <w:r>
        <w:rPr>
          <w:rStyle w:val="Nessuno"/>
          <w:rFonts w:ascii="Palatino Linotype" w:eastAsia="Palatino Linotype" w:hAnsi="Palatino Linotype" w:cs="Palatino Linotype"/>
          <w:i/>
          <w:iCs/>
        </w:rPr>
        <w:t>viewer :</w:t>
      </w:r>
      <w:proofErr w:type="gramEnd"/>
      <w:r>
        <w:rPr>
          <w:rStyle w:val="Nessuno"/>
          <w:rFonts w:ascii="Palatino Linotype" w:eastAsia="Palatino Linotype" w:hAnsi="Palatino Linotype" w:cs="Palatino Linotype"/>
          <w:i/>
          <w:iCs/>
        </w:rPr>
        <w:t xml:space="preserve"> the transformation of art from the Pagan world to Christianity</w:t>
      </w:r>
      <w:r>
        <w:rPr>
          <w:rStyle w:val="Nessuno"/>
          <w:rFonts w:ascii="Palatino Linotype" w:eastAsia="Palatino Linotype" w:hAnsi="Palatino Linotype" w:cs="Palatino Linotype"/>
        </w:rPr>
        <w:t xml:space="preserve"> (Cambridge 1995)</w:t>
      </w:r>
    </w:p>
    <w:p w:rsidR="00F163D9" w:rsidRDefault="00F163D9" w:rsidP="00F163D9">
      <w:pPr>
        <w:widowControl w:val="0"/>
        <w:tabs>
          <w:tab w:val="left" w:pos="6480"/>
          <w:tab w:val="left" w:pos="8639"/>
        </w:tabs>
        <w:spacing w:after="0" w:line="240" w:lineRule="auto"/>
        <w:rPr>
          <w:rStyle w:val="Nessuno"/>
          <w:rFonts w:ascii="Palatino Linotype" w:eastAsia="Palatino Linotype" w:hAnsi="Palatino Linotype" w:cs="Palatino Linotype"/>
        </w:rPr>
      </w:pPr>
      <w:r>
        <w:rPr>
          <w:rStyle w:val="Nessuno"/>
          <w:rFonts w:ascii="Palatino Linotype" w:eastAsia="Palatino Linotype" w:hAnsi="Palatino Linotype" w:cs="Palatino Linotype"/>
        </w:rPr>
        <w:t xml:space="preserve">M. Grant, </w:t>
      </w:r>
      <w:r>
        <w:rPr>
          <w:rStyle w:val="Nessuno"/>
          <w:rFonts w:ascii="Palatino Linotype" w:eastAsia="Palatino Linotype" w:hAnsi="Palatino Linotype" w:cs="Palatino Linotype"/>
          <w:i/>
          <w:iCs/>
        </w:rPr>
        <w:t xml:space="preserve">Cities of </w:t>
      </w:r>
      <w:proofErr w:type="gramStart"/>
      <w:r>
        <w:rPr>
          <w:rStyle w:val="Nessuno"/>
          <w:rFonts w:ascii="Palatino Linotype" w:eastAsia="Palatino Linotype" w:hAnsi="Palatino Linotype" w:cs="Palatino Linotype"/>
          <w:i/>
          <w:iCs/>
        </w:rPr>
        <w:t>Vesuvius :</w:t>
      </w:r>
      <w:proofErr w:type="gramEnd"/>
      <w:r>
        <w:rPr>
          <w:rStyle w:val="Nessuno"/>
          <w:rFonts w:ascii="Palatino Linotype" w:eastAsia="Palatino Linotype" w:hAnsi="Palatino Linotype" w:cs="Palatino Linotype"/>
          <w:i/>
          <w:iCs/>
        </w:rPr>
        <w:t xml:space="preserve"> Pompeii and Herculaneum</w:t>
      </w:r>
      <w:r>
        <w:rPr>
          <w:rStyle w:val="Nessuno"/>
          <w:rFonts w:ascii="Palatino Linotype" w:eastAsia="Palatino Linotype" w:hAnsi="Palatino Linotype" w:cs="Palatino Linotype"/>
        </w:rPr>
        <w:t xml:space="preserve"> (Harmondsworth NY 1976). </w:t>
      </w:r>
    </w:p>
    <w:p w:rsidR="00F163D9" w:rsidRDefault="00F163D9" w:rsidP="00F163D9">
      <w:pPr>
        <w:widowControl w:val="0"/>
        <w:tabs>
          <w:tab w:val="left" w:pos="6480"/>
          <w:tab w:val="left" w:pos="8639"/>
        </w:tabs>
        <w:spacing w:after="0" w:line="240" w:lineRule="auto"/>
        <w:rPr>
          <w:rStyle w:val="Nessuno"/>
          <w:rFonts w:ascii="Palatino Linotype" w:eastAsia="Palatino Linotype" w:hAnsi="Palatino Linotype" w:cs="Palatino Linotype"/>
        </w:rPr>
      </w:pPr>
      <w:r>
        <w:rPr>
          <w:rStyle w:val="Nessuno"/>
          <w:rFonts w:ascii="Palatino Linotype" w:eastAsia="Palatino Linotype" w:hAnsi="Palatino Linotype" w:cs="Palatino Linotype"/>
        </w:rPr>
        <w:t xml:space="preserve">Hallett, C., </w:t>
      </w:r>
      <w:r>
        <w:rPr>
          <w:rStyle w:val="Nessuno"/>
          <w:rFonts w:ascii="Palatino Linotype" w:eastAsia="Palatino Linotype" w:hAnsi="Palatino Linotype" w:cs="Palatino Linotype"/>
          <w:i/>
          <w:iCs/>
        </w:rPr>
        <w:t xml:space="preserve">The Roman </w:t>
      </w:r>
      <w:proofErr w:type="gramStart"/>
      <w:r>
        <w:rPr>
          <w:rStyle w:val="Nessuno"/>
          <w:rFonts w:ascii="Palatino Linotype" w:eastAsia="Palatino Linotype" w:hAnsi="Palatino Linotype" w:cs="Palatino Linotype"/>
          <w:i/>
          <w:iCs/>
        </w:rPr>
        <w:t>nude :</w:t>
      </w:r>
      <w:proofErr w:type="gramEnd"/>
      <w:r>
        <w:rPr>
          <w:rStyle w:val="Nessuno"/>
          <w:rFonts w:ascii="Palatino Linotype" w:eastAsia="Palatino Linotype" w:hAnsi="Palatino Linotype" w:cs="Palatino Linotype"/>
          <w:i/>
          <w:iCs/>
        </w:rPr>
        <w:t xml:space="preserve"> heroic portrait statuary 200 BC-AD 300 </w:t>
      </w:r>
      <w:r>
        <w:rPr>
          <w:rStyle w:val="Nessuno"/>
          <w:rFonts w:ascii="Palatino Linotype" w:eastAsia="Palatino Linotype" w:hAnsi="Palatino Linotype" w:cs="Palatino Linotype"/>
        </w:rPr>
        <w:t xml:space="preserve">(Cambridge 2006); </w:t>
      </w:r>
    </w:p>
    <w:p w:rsidR="00F163D9" w:rsidRDefault="00F163D9" w:rsidP="00F163D9">
      <w:pPr>
        <w:widowControl w:val="0"/>
        <w:tabs>
          <w:tab w:val="left" w:pos="6480"/>
          <w:tab w:val="left" w:pos="8639"/>
        </w:tabs>
        <w:spacing w:after="0" w:line="240" w:lineRule="auto"/>
        <w:rPr>
          <w:rStyle w:val="Nessuno"/>
        </w:rPr>
      </w:pPr>
      <w:proofErr w:type="spellStart"/>
      <w:r>
        <w:rPr>
          <w:rStyle w:val="Nessuno"/>
          <w:rFonts w:ascii="Palatino Linotype" w:eastAsia="Palatino Linotype" w:hAnsi="Palatino Linotype" w:cs="Palatino Linotype"/>
        </w:rPr>
        <w:t>Hannestad</w:t>
      </w:r>
      <w:proofErr w:type="spellEnd"/>
      <w:r>
        <w:rPr>
          <w:rStyle w:val="Nessuno"/>
          <w:rFonts w:ascii="Palatino Linotype" w:eastAsia="Palatino Linotype" w:hAnsi="Palatino Linotype" w:cs="Palatino Linotype"/>
        </w:rPr>
        <w:t xml:space="preserve">, N., </w:t>
      </w:r>
      <w:r>
        <w:rPr>
          <w:rStyle w:val="Nessuno"/>
          <w:rFonts w:ascii="Palatino Linotype" w:eastAsia="Palatino Linotype" w:hAnsi="Palatino Linotype" w:cs="Palatino Linotype"/>
          <w:i/>
          <w:iCs/>
        </w:rPr>
        <w:t xml:space="preserve">Roman Art and Imperial </w:t>
      </w:r>
      <w:proofErr w:type="gramStart"/>
      <w:r>
        <w:rPr>
          <w:rStyle w:val="Nessuno"/>
          <w:rFonts w:ascii="Palatino Linotype" w:eastAsia="Palatino Linotype" w:hAnsi="Palatino Linotype" w:cs="Palatino Linotype"/>
          <w:i/>
          <w:iCs/>
        </w:rPr>
        <w:t>Policy</w:t>
      </w:r>
      <w:r>
        <w:rPr>
          <w:rStyle w:val="Nessuno"/>
          <w:rFonts w:ascii="Palatino Linotype" w:eastAsia="Palatino Linotype" w:hAnsi="Palatino Linotype" w:cs="Palatino Linotype"/>
        </w:rPr>
        <w:t xml:space="preserve">  (</w:t>
      </w:r>
      <w:proofErr w:type="gramEnd"/>
      <w:r>
        <w:rPr>
          <w:rStyle w:val="Nessuno"/>
          <w:rFonts w:ascii="Palatino Linotype" w:eastAsia="Palatino Linotype" w:hAnsi="Palatino Linotype" w:cs="Palatino Linotype"/>
        </w:rPr>
        <w:t xml:space="preserve">Aarhus 1988); </w:t>
      </w:r>
    </w:p>
    <w:p w:rsidR="00F163D9" w:rsidRPr="00F163D9" w:rsidRDefault="00F163D9" w:rsidP="00F163D9">
      <w:pPr>
        <w:widowControl w:val="0"/>
        <w:tabs>
          <w:tab w:val="left" w:pos="6480"/>
          <w:tab w:val="left" w:pos="8639"/>
        </w:tabs>
        <w:spacing w:after="0" w:line="240" w:lineRule="auto"/>
        <w:rPr>
          <w:lang w:val="en-US"/>
        </w:rPr>
      </w:pPr>
      <w:r w:rsidRPr="00F163D9">
        <w:rPr>
          <w:rStyle w:val="Nessuno"/>
          <w:rFonts w:ascii="Palatino Linotype" w:eastAsia="Palatino Linotype" w:hAnsi="Palatino Linotype" w:cs="Palatino Linotype"/>
        </w:rPr>
        <w:t xml:space="preserve">Jensen, R., </w:t>
      </w:r>
      <w:r w:rsidRPr="00F163D9">
        <w:rPr>
          <w:rStyle w:val="Nessuno"/>
          <w:rFonts w:ascii="Palatino Linotype" w:eastAsia="Palatino Linotype" w:hAnsi="Palatino Linotype" w:cs="Palatino Linotype"/>
          <w:i/>
          <w:iCs/>
        </w:rPr>
        <w:t>Understanding early Christian art</w:t>
      </w:r>
      <w:r w:rsidRPr="00F163D9">
        <w:rPr>
          <w:rStyle w:val="Nessuno"/>
          <w:rFonts w:ascii="Palatino Linotype" w:eastAsia="Palatino Linotype" w:hAnsi="Palatino Linotype" w:cs="Palatino Linotype"/>
        </w:rPr>
        <w:t xml:space="preserve"> (London and NY 2000)</w:t>
      </w:r>
      <w:r>
        <w:rPr>
          <w:rStyle w:val="Nessuno"/>
          <w:rFonts w:ascii="Palatino Linotype" w:eastAsia="Palatino Linotype" w:hAnsi="Palatino Linotype" w:cs="Palatino Linotype"/>
        </w:rPr>
        <w:t xml:space="preserve">; </w:t>
      </w:r>
    </w:p>
    <w:p w:rsidR="006F79E0" w:rsidRDefault="00923D58">
      <w:pPr>
        <w:widowControl w:val="0"/>
        <w:tabs>
          <w:tab w:val="left" w:pos="6480"/>
          <w:tab w:val="left" w:pos="8639"/>
        </w:tabs>
        <w:spacing w:after="0" w:line="240" w:lineRule="auto"/>
        <w:rPr>
          <w:rStyle w:val="Nessuno"/>
          <w:rFonts w:ascii="Palatino Linotype" w:eastAsia="Palatino Linotype" w:hAnsi="Palatino Linotype" w:cs="Palatino Linotype"/>
        </w:rPr>
      </w:pPr>
      <w:proofErr w:type="spellStart"/>
      <w:r>
        <w:rPr>
          <w:rStyle w:val="Nessuno"/>
          <w:rFonts w:ascii="Palatino Linotype" w:eastAsia="Palatino Linotype" w:hAnsi="Palatino Linotype" w:cs="Palatino Linotype"/>
        </w:rPr>
        <w:t>Kleiner</w:t>
      </w:r>
      <w:proofErr w:type="spellEnd"/>
      <w:r>
        <w:rPr>
          <w:rStyle w:val="Nessuno"/>
          <w:rFonts w:ascii="Palatino Linotype" w:eastAsia="Palatino Linotype" w:hAnsi="Palatino Linotype" w:cs="Palatino Linotype"/>
        </w:rPr>
        <w:t xml:space="preserve">, D.E.E., </w:t>
      </w:r>
      <w:r>
        <w:rPr>
          <w:rStyle w:val="Nessuno"/>
          <w:rFonts w:ascii="Palatino Linotype" w:eastAsia="Palatino Linotype" w:hAnsi="Palatino Linotype" w:cs="Palatino Linotype"/>
          <w:i/>
          <w:iCs/>
        </w:rPr>
        <w:t xml:space="preserve">Roman </w:t>
      </w:r>
      <w:proofErr w:type="gramStart"/>
      <w:r>
        <w:rPr>
          <w:rStyle w:val="Nessuno"/>
          <w:rFonts w:ascii="Palatino Linotype" w:eastAsia="Palatino Linotype" w:hAnsi="Palatino Linotype" w:cs="Palatino Linotype"/>
          <w:i/>
          <w:iCs/>
        </w:rPr>
        <w:t>Sculpture</w:t>
      </w:r>
      <w:r>
        <w:rPr>
          <w:rStyle w:val="Nessuno"/>
          <w:rFonts w:ascii="Palatino Linotype" w:eastAsia="Palatino Linotype" w:hAnsi="Palatino Linotype" w:cs="Palatino Linotype"/>
        </w:rPr>
        <w:t xml:space="preserve">  (</w:t>
      </w:r>
      <w:proofErr w:type="gramEnd"/>
      <w:r>
        <w:rPr>
          <w:rStyle w:val="Nessuno"/>
          <w:rFonts w:ascii="Palatino Linotype" w:eastAsia="Palatino Linotype" w:hAnsi="Palatino Linotype" w:cs="Palatino Linotype"/>
        </w:rPr>
        <w:t xml:space="preserve">New Haven 1992); </w:t>
      </w:r>
    </w:p>
    <w:p w:rsidR="00F163D9" w:rsidRDefault="00F163D9" w:rsidP="00F163D9">
      <w:pPr>
        <w:widowControl w:val="0"/>
        <w:tabs>
          <w:tab w:val="left" w:pos="6480"/>
          <w:tab w:val="left" w:pos="8639"/>
        </w:tabs>
        <w:spacing w:after="0" w:line="240" w:lineRule="auto"/>
        <w:rPr>
          <w:rStyle w:val="Nessuno"/>
        </w:rPr>
      </w:pPr>
      <w:r>
        <w:rPr>
          <w:rStyle w:val="Nessuno"/>
          <w:rFonts w:ascii="Palatino Linotype" w:eastAsia="Palatino Linotype" w:hAnsi="Palatino Linotype" w:cs="Palatino Linotype"/>
        </w:rPr>
        <w:t xml:space="preserve">Leach, E., </w:t>
      </w:r>
      <w:r>
        <w:rPr>
          <w:rStyle w:val="Nessuno"/>
          <w:rFonts w:ascii="Palatino Linotype" w:eastAsia="Palatino Linotype" w:hAnsi="Palatino Linotype" w:cs="Palatino Linotype"/>
          <w:i/>
          <w:iCs/>
        </w:rPr>
        <w:t>The Social life of painting in ancient Rome and on the Bay of Naples</w:t>
      </w:r>
      <w:r>
        <w:rPr>
          <w:rStyle w:val="Nessuno"/>
          <w:rFonts w:ascii="Palatino Linotype" w:eastAsia="Palatino Linotype" w:hAnsi="Palatino Linotype" w:cs="Palatino Linotype"/>
        </w:rPr>
        <w:t xml:space="preserve"> (Cambridge 2004)</w:t>
      </w:r>
    </w:p>
    <w:p w:rsidR="00F163D9" w:rsidRDefault="00F163D9" w:rsidP="00F163D9">
      <w:pPr>
        <w:widowControl w:val="0"/>
        <w:tabs>
          <w:tab w:val="left" w:pos="6480"/>
          <w:tab w:val="left" w:pos="8639"/>
        </w:tabs>
        <w:spacing w:after="0" w:line="240" w:lineRule="auto"/>
        <w:rPr>
          <w:rStyle w:val="Nessuno"/>
          <w:rFonts w:ascii="Palatino Linotype" w:eastAsia="Palatino Linotype" w:hAnsi="Palatino Linotype" w:cs="Palatino Linotype"/>
        </w:rPr>
      </w:pPr>
      <w:r>
        <w:rPr>
          <w:rStyle w:val="Nessuno"/>
          <w:rFonts w:ascii="Palatino Linotype" w:eastAsia="Palatino Linotype" w:hAnsi="Palatino Linotype" w:cs="Palatino Linotype"/>
        </w:rPr>
        <w:t xml:space="preserve">Ling, R., </w:t>
      </w:r>
      <w:r>
        <w:rPr>
          <w:rStyle w:val="Nessuno"/>
          <w:rFonts w:ascii="Palatino Linotype" w:eastAsia="Palatino Linotype" w:hAnsi="Palatino Linotype" w:cs="Palatino Linotype"/>
          <w:i/>
          <w:iCs/>
        </w:rPr>
        <w:t xml:space="preserve">Roman Painting  </w:t>
      </w:r>
      <w:r>
        <w:rPr>
          <w:rStyle w:val="Nessuno"/>
          <w:rFonts w:ascii="Palatino Linotype" w:eastAsia="Palatino Linotype" w:hAnsi="Palatino Linotype" w:cs="Palatino Linotype"/>
        </w:rPr>
        <w:t xml:space="preserve"> (Cambridge 1991), </w:t>
      </w:r>
    </w:p>
    <w:p w:rsidR="00F163D9" w:rsidRDefault="00F163D9" w:rsidP="00F163D9">
      <w:pPr>
        <w:widowControl w:val="0"/>
        <w:tabs>
          <w:tab w:val="left" w:pos="6480"/>
          <w:tab w:val="left" w:pos="8639"/>
        </w:tabs>
        <w:spacing w:after="0" w:line="240" w:lineRule="auto"/>
        <w:rPr>
          <w:rStyle w:val="Nessuno"/>
          <w:rFonts w:ascii="Palatino Linotype" w:eastAsia="Palatino Linotype" w:hAnsi="Palatino Linotype" w:cs="Palatino Linotype"/>
        </w:rPr>
      </w:pPr>
      <w:r>
        <w:rPr>
          <w:rStyle w:val="Nessuno"/>
          <w:rFonts w:ascii="Palatino Linotype" w:eastAsia="Palatino Linotype" w:hAnsi="Palatino Linotype" w:cs="Palatino Linotype"/>
        </w:rPr>
        <w:t xml:space="preserve">MacDonald, W., </w:t>
      </w:r>
      <w:r>
        <w:rPr>
          <w:rStyle w:val="Nessuno"/>
          <w:rFonts w:ascii="Palatino Linotype" w:eastAsia="Palatino Linotype" w:hAnsi="Palatino Linotype" w:cs="Palatino Linotype"/>
          <w:i/>
          <w:iCs/>
        </w:rPr>
        <w:t xml:space="preserve">The Architecture of the Roman </w:t>
      </w:r>
      <w:proofErr w:type="gramStart"/>
      <w:r>
        <w:rPr>
          <w:rStyle w:val="Nessuno"/>
          <w:rFonts w:ascii="Palatino Linotype" w:eastAsia="Palatino Linotype" w:hAnsi="Palatino Linotype" w:cs="Palatino Linotype"/>
          <w:i/>
          <w:iCs/>
        </w:rPr>
        <w:t xml:space="preserve">Empire  </w:t>
      </w:r>
      <w:r>
        <w:rPr>
          <w:rStyle w:val="Nessuno"/>
          <w:rFonts w:ascii="Palatino Linotype" w:eastAsia="Palatino Linotype" w:hAnsi="Palatino Linotype" w:cs="Palatino Linotype"/>
        </w:rPr>
        <w:t>I</w:t>
      </w:r>
      <w:proofErr w:type="gramEnd"/>
      <w:r>
        <w:rPr>
          <w:rStyle w:val="Nessuno"/>
          <w:rFonts w:ascii="Palatino Linotype" w:eastAsia="Palatino Linotype" w:hAnsi="Palatino Linotype" w:cs="Palatino Linotype"/>
        </w:rPr>
        <w:t xml:space="preserve"> (New Haven 1965); </w:t>
      </w:r>
    </w:p>
    <w:p w:rsidR="00F163D9" w:rsidRDefault="00F163D9" w:rsidP="00F163D9">
      <w:pPr>
        <w:widowControl w:val="0"/>
        <w:tabs>
          <w:tab w:val="left" w:pos="6480"/>
          <w:tab w:val="left" w:pos="8639"/>
        </w:tabs>
        <w:spacing w:after="0" w:line="240" w:lineRule="auto"/>
        <w:rPr>
          <w:rStyle w:val="Nessuno"/>
          <w:rFonts w:ascii="Palatino Linotype" w:eastAsia="Palatino Linotype" w:hAnsi="Palatino Linotype" w:cs="Palatino Linotype"/>
        </w:rPr>
      </w:pPr>
      <w:r>
        <w:rPr>
          <w:rStyle w:val="Nessuno"/>
          <w:rFonts w:ascii="Palatino Linotype" w:eastAsia="Palatino Linotype" w:hAnsi="Palatino Linotype" w:cs="Palatino Linotype"/>
        </w:rPr>
        <w:t xml:space="preserve">Wood, Susan, </w:t>
      </w:r>
      <w:r>
        <w:rPr>
          <w:rStyle w:val="Nessuno"/>
          <w:rFonts w:ascii="Palatino Linotype" w:eastAsia="Palatino Linotype" w:hAnsi="Palatino Linotype" w:cs="Palatino Linotype"/>
          <w:i/>
          <w:iCs/>
        </w:rPr>
        <w:t xml:space="preserve">Imperial </w:t>
      </w:r>
      <w:proofErr w:type="gramStart"/>
      <w:r>
        <w:rPr>
          <w:rStyle w:val="Nessuno"/>
          <w:rFonts w:ascii="Palatino Linotype" w:eastAsia="Palatino Linotype" w:hAnsi="Palatino Linotype" w:cs="Palatino Linotype"/>
          <w:i/>
          <w:iCs/>
        </w:rPr>
        <w:t>women :</w:t>
      </w:r>
      <w:proofErr w:type="gramEnd"/>
      <w:r>
        <w:rPr>
          <w:rStyle w:val="Nessuno"/>
          <w:rFonts w:ascii="Palatino Linotype" w:eastAsia="Palatino Linotype" w:hAnsi="Palatino Linotype" w:cs="Palatino Linotype"/>
          <w:i/>
          <w:iCs/>
        </w:rPr>
        <w:t xml:space="preserve"> a study in public images, 40 BC-AD 68</w:t>
      </w:r>
      <w:r>
        <w:rPr>
          <w:rStyle w:val="Nessuno"/>
          <w:rFonts w:ascii="Palatino Linotype" w:eastAsia="Palatino Linotype" w:hAnsi="Palatino Linotype" w:cs="Palatino Linotype"/>
        </w:rPr>
        <w:t xml:space="preserve"> (Boston 2000); </w:t>
      </w:r>
    </w:p>
    <w:p w:rsidR="006F79E0" w:rsidRDefault="00923D58">
      <w:pPr>
        <w:widowControl w:val="0"/>
        <w:spacing w:after="0" w:line="240" w:lineRule="auto"/>
        <w:rPr>
          <w:rStyle w:val="Nessuno"/>
          <w:rFonts w:ascii="Palatino Linotype" w:eastAsia="Palatino Linotype" w:hAnsi="Palatino Linotype" w:cs="Palatino Linotype"/>
        </w:rPr>
      </w:pPr>
      <w:r>
        <w:rPr>
          <w:rStyle w:val="Nessuno"/>
          <w:rFonts w:ascii="Palatino Linotype" w:eastAsia="Palatino Linotype" w:hAnsi="Palatino Linotype" w:cs="Palatino Linotype"/>
        </w:rPr>
        <w:t xml:space="preserve">Wood, S., </w:t>
      </w:r>
      <w:r>
        <w:rPr>
          <w:rStyle w:val="Nessuno"/>
          <w:rFonts w:ascii="Palatino Linotype" w:eastAsia="Palatino Linotype" w:hAnsi="Palatino Linotype" w:cs="Palatino Linotype"/>
          <w:i/>
          <w:iCs/>
        </w:rPr>
        <w:t xml:space="preserve">Roman Portrait Sculpture, 217-260 A.D. </w:t>
      </w:r>
      <w:r>
        <w:rPr>
          <w:rStyle w:val="Nessuno"/>
          <w:rFonts w:ascii="Palatino Linotype" w:eastAsia="Palatino Linotype" w:hAnsi="Palatino Linotype" w:cs="Palatino Linotype"/>
        </w:rPr>
        <w:t xml:space="preserve">(Leiden 1986); </w:t>
      </w:r>
      <w:proofErr w:type="spellStart"/>
      <w:r>
        <w:rPr>
          <w:rStyle w:val="Nessuno"/>
          <w:rFonts w:ascii="Palatino Linotype" w:eastAsia="Palatino Linotype" w:hAnsi="Palatino Linotype" w:cs="Palatino Linotype"/>
        </w:rPr>
        <w:t>Kleiner</w:t>
      </w:r>
      <w:proofErr w:type="spellEnd"/>
      <w:r>
        <w:rPr>
          <w:rStyle w:val="Nessuno"/>
          <w:rFonts w:ascii="Palatino Linotype" w:eastAsia="Palatino Linotype" w:hAnsi="Palatino Linotype" w:cs="Palatino Linotype"/>
        </w:rPr>
        <w:t xml:space="preserve">, D.E.E., </w:t>
      </w:r>
      <w:r>
        <w:rPr>
          <w:rStyle w:val="Nessuno"/>
          <w:rFonts w:ascii="Palatino Linotype" w:eastAsia="Palatino Linotype" w:hAnsi="Palatino Linotype" w:cs="Palatino Linotype"/>
          <w:i/>
          <w:iCs/>
        </w:rPr>
        <w:t xml:space="preserve">Roman </w:t>
      </w:r>
      <w:proofErr w:type="gramStart"/>
      <w:r>
        <w:rPr>
          <w:rStyle w:val="Nessuno"/>
          <w:rFonts w:ascii="Palatino Linotype" w:eastAsia="Palatino Linotype" w:hAnsi="Palatino Linotype" w:cs="Palatino Linotype"/>
          <w:i/>
          <w:iCs/>
        </w:rPr>
        <w:t>Sculpture</w:t>
      </w:r>
      <w:r>
        <w:rPr>
          <w:rStyle w:val="Nessuno"/>
          <w:rFonts w:ascii="Palatino Linotype" w:eastAsia="Palatino Linotype" w:hAnsi="Palatino Linotype" w:cs="Palatino Linotype"/>
        </w:rPr>
        <w:t xml:space="preserve">  (</w:t>
      </w:r>
      <w:proofErr w:type="gramEnd"/>
      <w:r>
        <w:rPr>
          <w:rStyle w:val="Nessuno"/>
          <w:rFonts w:ascii="Palatino Linotype" w:eastAsia="Palatino Linotype" w:hAnsi="Palatino Linotype" w:cs="Palatino Linotype"/>
        </w:rPr>
        <w:t>New Haven 1992)</w:t>
      </w:r>
    </w:p>
    <w:p w:rsidR="00F163D9" w:rsidRDefault="00F163D9" w:rsidP="00F163D9">
      <w:pPr>
        <w:widowControl w:val="0"/>
        <w:tabs>
          <w:tab w:val="left" w:pos="6480"/>
          <w:tab w:val="left" w:pos="8639"/>
        </w:tabs>
        <w:spacing w:after="0" w:line="240" w:lineRule="auto"/>
        <w:rPr>
          <w:rStyle w:val="Nessuno"/>
        </w:rPr>
      </w:pPr>
      <w:r w:rsidRPr="00F163D9">
        <w:rPr>
          <w:rStyle w:val="Nessuno"/>
          <w:rFonts w:ascii="Palatino Linotype" w:eastAsia="Palatino Linotype" w:hAnsi="Palatino Linotype" w:cs="Palatino Linotype"/>
        </w:rPr>
        <w:t xml:space="preserve">Milburn, R., Early Christian Art and </w:t>
      </w:r>
      <w:proofErr w:type="gramStart"/>
      <w:r w:rsidRPr="00F163D9">
        <w:rPr>
          <w:rStyle w:val="Nessuno"/>
          <w:rFonts w:ascii="Palatino Linotype" w:eastAsia="Palatino Linotype" w:hAnsi="Palatino Linotype" w:cs="Palatino Linotype"/>
        </w:rPr>
        <w:t>Architecture  (</w:t>
      </w:r>
      <w:proofErr w:type="gramEnd"/>
      <w:r w:rsidRPr="00F163D9">
        <w:rPr>
          <w:rStyle w:val="Nessuno"/>
          <w:rFonts w:ascii="Palatino Linotype" w:eastAsia="Palatino Linotype" w:hAnsi="Palatino Linotype" w:cs="Palatino Linotype"/>
        </w:rPr>
        <w:t>Berkeley 1988)</w:t>
      </w:r>
      <w:r>
        <w:rPr>
          <w:rStyle w:val="Nessuno"/>
          <w:rFonts w:ascii="Palatino Linotype" w:eastAsia="Palatino Linotype" w:hAnsi="Palatino Linotype" w:cs="Palatino Linotype"/>
        </w:rPr>
        <w:t xml:space="preserve">; </w:t>
      </w:r>
      <w:r w:rsidRPr="00F163D9">
        <w:rPr>
          <w:rStyle w:val="Nessuno"/>
          <w:rFonts w:ascii="Palatino Linotype" w:eastAsia="Palatino Linotype" w:hAnsi="Palatino Linotype" w:cs="Palatino Linotype"/>
        </w:rPr>
        <w:t xml:space="preserve">Spier, J., </w:t>
      </w:r>
      <w:r w:rsidRPr="00F163D9">
        <w:rPr>
          <w:rStyle w:val="Nessuno"/>
          <w:rFonts w:ascii="Palatino Linotype" w:eastAsia="Palatino Linotype" w:hAnsi="Palatino Linotype" w:cs="Palatino Linotype"/>
          <w:i/>
          <w:iCs/>
        </w:rPr>
        <w:t>Picturing the Bible : the earliest Christian art</w:t>
      </w:r>
      <w:r w:rsidRPr="00F163D9">
        <w:rPr>
          <w:rStyle w:val="Nessuno"/>
          <w:rFonts w:ascii="Palatino Linotype" w:eastAsia="Palatino Linotype" w:hAnsi="Palatino Linotype" w:cs="Palatino Linotype"/>
        </w:rPr>
        <w:t xml:space="preserve"> (Yale 2007)</w:t>
      </w:r>
    </w:p>
    <w:p w:rsidR="00F163D9" w:rsidRDefault="00F163D9" w:rsidP="00F163D9">
      <w:pPr>
        <w:widowControl w:val="0"/>
        <w:tabs>
          <w:tab w:val="left" w:pos="6480"/>
          <w:tab w:val="left" w:pos="8639"/>
        </w:tabs>
        <w:spacing w:after="0" w:line="240" w:lineRule="auto"/>
        <w:rPr>
          <w:rStyle w:val="Nessuno"/>
          <w:rFonts w:ascii="Palatino Linotype" w:eastAsia="Palatino Linotype" w:hAnsi="Palatino Linotype" w:cs="Palatino Linotype"/>
        </w:rPr>
      </w:pPr>
      <w:r>
        <w:rPr>
          <w:rStyle w:val="Nessuno"/>
          <w:rFonts w:ascii="Palatino Linotype" w:eastAsia="Palatino Linotype" w:hAnsi="Palatino Linotype" w:cs="Palatino Linotype"/>
        </w:rPr>
        <w:t xml:space="preserve">L. Richardson, </w:t>
      </w:r>
      <w:proofErr w:type="gramStart"/>
      <w:r>
        <w:rPr>
          <w:rStyle w:val="Nessuno"/>
          <w:rFonts w:ascii="Palatino Linotype" w:eastAsia="Palatino Linotype" w:hAnsi="Palatino Linotype" w:cs="Palatino Linotype"/>
          <w:i/>
          <w:iCs/>
        </w:rPr>
        <w:t>Pompeii :</w:t>
      </w:r>
      <w:proofErr w:type="gramEnd"/>
      <w:r>
        <w:rPr>
          <w:rStyle w:val="Nessuno"/>
          <w:rFonts w:ascii="Palatino Linotype" w:eastAsia="Palatino Linotype" w:hAnsi="Palatino Linotype" w:cs="Palatino Linotype"/>
          <w:i/>
          <w:iCs/>
        </w:rPr>
        <w:t xml:space="preserve"> an architectural history</w:t>
      </w:r>
      <w:r>
        <w:rPr>
          <w:rStyle w:val="Nessuno"/>
          <w:rFonts w:ascii="Palatino Linotype" w:eastAsia="Palatino Linotype" w:hAnsi="Palatino Linotype" w:cs="Palatino Linotype"/>
        </w:rPr>
        <w:t xml:space="preserve"> (Baltimore 1988), </w:t>
      </w:r>
    </w:p>
    <w:p w:rsidR="006F79E0" w:rsidRDefault="00923D58">
      <w:pPr>
        <w:widowControl w:val="0"/>
        <w:tabs>
          <w:tab w:val="left" w:pos="6480"/>
          <w:tab w:val="left" w:pos="8639"/>
        </w:tabs>
        <w:spacing w:after="0" w:line="240" w:lineRule="auto"/>
        <w:rPr>
          <w:rStyle w:val="Nessuno"/>
        </w:rPr>
      </w:pPr>
      <w:r>
        <w:rPr>
          <w:rStyle w:val="Nessuno"/>
          <w:rFonts w:ascii="Palatino Linotype" w:eastAsia="Palatino Linotype" w:hAnsi="Palatino Linotype" w:cs="Palatino Linotype"/>
        </w:rPr>
        <w:t xml:space="preserve">Ridgway, B.S., </w:t>
      </w:r>
      <w:r>
        <w:rPr>
          <w:rStyle w:val="Nessuno"/>
          <w:rFonts w:ascii="Palatino Linotype" w:eastAsia="Palatino Linotype" w:hAnsi="Palatino Linotype" w:cs="Palatino Linotype"/>
          <w:i/>
          <w:iCs/>
        </w:rPr>
        <w:t xml:space="preserve">Roman Copies of Greek </w:t>
      </w:r>
      <w:proofErr w:type="gramStart"/>
      <w:r>
        <w:rPr>
          <w:rStyle w:val="Nessuno"/>
          <w:rFonts w:ascii="Palatino Linotype" w:eastAsia="Palatino Linotype" w:hAnsi="Palatino Linotype" w:cs="Palatino Linotype"/>
          <w:i/>
          <w:iCs/>
        </w:rPr>
        <w:t xml:space="preserve">Sculpture  </w:t>
      </w:r>
      <w:r>
        <w:rPr>
          <w:rStyle w:val="Nessuno"/>
          <w:rFonts w:ascii="Palatino Linotype" w:eastAsia="Palatino Linotype" w:hAnsi="Palatino Linotype" w:cs="Palatino Linotype"/>
        </w:rPr>
        <w:t>(</w:t>
      </w:r>
      <w:proofErr w:type="gramEnd"/>
      <w:r>
        <w:rPr>
          <w:rStyle w:val="Nessuno"/>
          <w:rFonts w:ascii="Palatino Linotype" w:eastAsia="Palatino Linotype" w:hAnsi="Palatino Linotype" w:cs="Palatino Linotype"/>
        </w:rPr>
        <w:t>Ann Arbor 1984)</w:t>
      </w:r>
    </w:p>
    <w:p w:rsidR="00F163D9" w:rsidRDefault="00F163D9" w:rsidP="00F163D9">
      <w:pPr>
        <w:widowControl w:val="0"/>
        <w:tabs>
          <w:tab w:val="left" w:pos="6480"/>
          <w:tab w:val="left" w:pos="8639"/>
        </w:tabs>
        <w:spacing w:after="0" w:line="240" w:lineRule="auto"/>
        <w:rPr>
          <w:rStyle w:val="Nessuno"/>
          <w:rFonts w:ascii="Palatino Linotype" w:eastAsia="Palatino Linotype" w:hAnsi="Palatino Linotype" w:cs="Palatino Linotype"/>
        </w:rPr>
      </w:pPr>
      <w:proofErr w:type="spellStart"/>
      <w:r>
        <w:rPr>
          <w:rStyle w:val="Nessuno"/>
          <w:rFonts w:ascii="Palatino Linotype" w:eastAsia="Palatino Linotype" w:hAnsi="Palatino Linotype" w:cs="Palatino Linotype"/>
        </w:rPr>
        <w:t>Torelli</w:t>
      </w:r>
      <w:proofErr w:type="spellEnd"/>
      <w:r>
        <w:rPr>
          <w:rStyle w:val="Nessuno"/>
          <w:rFonts w:ascii="Palatino Linotype" w:eastAsia="Palatino Linotype" w:hAnsi="Palatino Linotype" w:cs="Palatino Linotype"/>
        </w:rPr>
        <w:t xml:space="preserve">, M., </w:t>
      </w:r>
      <w:r>
        <w:rPr>
          <w:rStyle w:val="Nessuno"/>
          <w:rFonts w:ascii="Palatino Linotype" w:eastAsia="Palatino Linotype" w:hAnsi="Palatino Linotype" w:cs="Palatino Linotype"/>
          <w:i/>
          <w:iCs/>
        </w:rPr>
        <w:t xml:space="preserve">Typology and Structure of Roman Historical </w:t>
      </w:r>
      <w:proofErr w:type="gramStart"/>
      <w:r>
        <w:rPr>
          <w:rStyle w:val="Nessuno"/>
          <w:rFonts w:ascii="Palatino Linotype" w:eastAsia="Palatino Linotype" w:hAnsi="Palatino Linotype" w:cs="Palatino Linotype"/>
          <w:i/>
          <w:iCs/>
        </w:rPr>
        <w:t>Reliefs</w:t>
      </w:r>
      <w:r>
        <w:rPr>
          <w:rStyle w:val="Nessuno"/>
          <w:rFonts w:ascii="Palatino Linotype" w:eastAsia="Palatino Linotype" w:hAnsi="Palatino Linotype" w:cs="Palatino Linotype"/>
        </w:rPr>
        <w:t xml:space="preserve">  (</w:t>
      </w:r>
      <w:proofErr w:type="gramEnd"/>
      <w:r>
        <w:rPr>
          <w:rStyle w:val="Nessuno"/>
          <w:rFonts w:ascii="Palatino Linotype" w:eastAsia="Palatino Linotype" w:hAnsi="Palatino Linotype" w:cs="Palatino Linotype"/>
        </w:rPr>
        <w:t xml:space="preserve">Ann Arbor 1982); </w:t>
      </w:r>
    </w:p>
    <w:p w:rsidR="00F163D9" w:rsidRDefault="00F163D9" w:rsidP="00F163D9">
      <w:pPr>
        <w:widowControl w:val="0"/>
        <w:tabs>
          <w:tab w:val="left" w:pos="6480"/>
          <w:tab w:val="left" w:pos="8639"/>
        </w:tabs>
        <w:spacing w:after="0" w:line="240" w:lineRule="auto"/>
        <w:rPr>
          <w:rStyle w:val="Nessuno"/>
          <w:rFonts w:ascii="Palatino Linotype" w:eastAsia="Palatino Linotype" w:hAnsi="Palatino Linotype" w:cs="Palatino Linotype"/>
        </w:rPr>
      </w:pPr>
      <w:r>
        <w:rPr>
          <w:rStyle w:val="Nessuno"/>
          <w:rFonts w:ascii="Palatino Linotype" w:eastAsia="Palatino Linotype" w:hAnsi="Palatino Linotype" w:cs="Palatino Linotype"/>
        </w:rPr>
        <w:t xml:space="preserve">S. Walker, S., </w:t>
      </w:r>
      <w:r>
        <w:rPr>
          <w:rStyle w:val="Nessuno"/>
          <w:rFonts w:ascii="Palatino Linotype" w:eastAsia="Palatino Linotype" w:hAnsi="Palatino Linotype" w:cs="Palatino Linotype"/>
          <w:i/>
          <w:iCs/>
        </w:rPr>
        <w:t xml:space="preserve">Ancient </w:t>
      </w:r>
      <w:proofErr w:type="gramStart"/>
      <w:r>
        <w:rPr>
          <w:rStyle w:val="Nessuno"/>
          <w:rFonts w:ascii="Palatino Linotype" w:eastAsia="Palatino Linotype" w:hAnsi="Palatino Linotype" w:cs="Palatino Linotype"/>
          <w:i/>
          <w:iCs/>
        </w:rPr>
        <w:t>faces :</w:t>
      </w:r>
      <w:proofErr w:type="gramEnd"/>
      <w:r>
        <w:rPr>
          <w:rStyle w:val="Nessuno"/>
          <w:rFonts w:ascii="Palatino Linotype" w:eastAsia="Palatino Linotype" w:hAnsi="Palatino Linotype" w:cs="Palatino Linotype"/>
          <w:i/>
          <w:iCs/>
        </w:rPr>
        <w:t xml:space="preserve"> mummy portraits from Roman Egypt </w:t>
      </w:r>
      <w:r>
        <w:rPr>
          <w:rStyle w:val="Nessuno"/>
          <w:rFonts w:ascii="Palatino Linotype" w:eastAsia="Palatino Linotype" w:hAnsi="Palatino Linotype" w:cs="Palatino Linotype"/>
        </w:rPr>
        <w:t xml:space="preserve">(NY 2000); </w:t>
      </w:r>
    </w:p>
    <w:p w:rsidR="00F163D9" w:rsidRDefault="00F163D9" w:rsidP="00F163D9">
      <w:pPr>
        <w:widowControl w:val="0"/>
        <w:tabs>
          <w:tab w:val="left" w:pos="6480"/>
          <w:tab w:val="left" w:pos="8639"/>
        </w:tabs>
        <w:spacing w:after="0" w:line="240" w:lineRule="auto"/>
        <w:rPr>
          <w:rStyle w:val="Nessuno"/>
        </w:rPr>
      </w:pPr>
      <w:r>
        <w:rPr>
          <w:rStyle w:val="Nessuno"/>
          <w:rFonts w:ascii="Palatino Linotype" w:eastAsia="Palatino Linotype" w:hAnsi="Palatino Linotype" w:cs="Palatino Linotype"/>
        </w:rPr>
        <w:t xml:space="preserve">Ward-Perkins, J., </w:t>
      </w:r>
      <w:r>
        <w:rPr>
          <w:rStyle w:val="Nessuno"/>
          <w:rFonts w:ascii="Palatino Linotype" w:eastAsia="Palatino Linotype" w:hAnsi="Palatino Linotype" w:cs="Palatino Linotype"/>
          <w:i/>
          <w:iCs/>
        </w:rPr>
        <w:t>Roman architecture</w:t>
      </w:r>
      <w:r>
        <w:rPr>
          <w:rStyle w:val="Nessuno"/>
          <w:rFonts w:ascii="Palatino Linotype" w:eastAsia="Palatino Linotype" w:hAnsi="Palatino Linotype" w:cs="Palatino Linotype"/>
        </w:rPr>
        <w:t xml:space="preserve"> (NY 1977); </w:t>
      </w:r>
    </w:p>
    <w:p w:rsidR="00F163D9" w:rsidRDefault="00F163D9" w:rsidP="00F163D9">
      <w:pPr>
        <w:widowControl w:val="0"/>
        <w:tabs>
          <w:tab w:val="left" w:pos="6480"/>
          <w:tab w:val="left" w:pos="8639"/>
        </w:tabs>
        <w:spacing w:after="0" w:line="240" w:lineRule="auto"/>
        <w:rPr>
          <w:rStyle w:val="Nessuno"/>
          <w:rFonts w:ascii="Palatino Linotype" w:eastAsia="Palatino Linotype" w:hAnsi="Palatino Linotype" w:cs="Palatino Linotype"/>
        </w:rPr>
      </w:pPr>
      <w:r>
        <w:rPr>
          <w:rStyle w:val="Nessuno"/>
          <w:rFonts w:ascii="Palatino Linotype" w:eastAsia="Palatino Linotype" w:hAnsi="Palatino Linotype" w:cs="Palatino Linotype"/>
        </w:rPr>
        <w:t xml:space="preserve">Ward-Perkins, J. </w:t>
      </w:r>
      <w:r>
        <w:rPr>
          <w:rStyle w:val="Nessuno"/>
          <w:rFonts w:ascii="Palatino Linotype" w:eastAsia="Palatino Linotype" w:hAnsi="Palatino Linotype" w:cs="Palatino Linotype"/>
          <w:i/>
          <w:iCs/>
        </w:rPr>
        <w:t>Roman imperial architecture</w:t>
      </w:r>
      <w:r>
        <w:rPr>
          <w:rStyle w:val="Nessuno"/>
          <w:rFonts w:ascii="Palatino Linotype" w:eastAsia="Palatino Linotype" w:hAnsi="Palatino Linotype" w:cs="Palatino Linotype"/>
        </w:rPr>
        <w:t xml:space="preserve"> (Penguin 1981)</w:t>
      </w:r>
    </w:p>
    <w:p w:rsidR="006F79E0" w:rsidRDefault="00923D58">
      <w:pPr>
        <w:widowControl w:val="0"/>
        <w:tabs>
          <w:tab w:val="left" w:pos="6480"/>
          <w:tab w:val="left" w:pos="8639"/>
        </w:tabs>
        <w:spacing w:after="0" w:line="240" w:lineRule="auto"/>
        <w:rPr>
          <w:rStyle w:val="Nessuno"/>
          <w:rFonts w:ascii="Palatino Linotype" w:eastAsia="Palatino Linotype" w:hAnsi="Palatino Linotype" w:cs="Palatino Linotype"/>
        </w:rPr>
      </w:pPr>
      <w:r>
        <w:rPr>
          <w:rStyle w:val="Nessuno"/>
          <w:rFonts w:ascii="Palatino Linotype" w:eastAsia="Palatino Linotype" w:hAnsi="Palatino Linotype" w:cs="Palatino Linotype"/>
        </w:rPr>
        <w:t xml:space="preserve">P. </w:t>
      </w:r>
      <w:proofErr w:type="spellStart"/>
      <w:r>
        <w:rPr>
          <w:rStyle w:val="Nessuno"/>
          <w:rFonts w:ascii="Palatino Linotype" w:eastAsia="Palatino Linotype" w:hAnsi="Palatino Linotype" w:cs="Palatino Linotype"/>
        </w:rPr>
        <w:t>Zanker</w:t>
      </w:r>
      <w:proofErr w:type="spellEnd"/>
      <w:r>
        <w:rPr>
          <w:rStyle w:val="Nessuno"/>
          <w:rFonts w:ascii="Palatino Linotype" w:eastAsia="Palatino Linotype" w:hAnsi="Palatino Linotype" w:cs="Palatino Linotype"/>
        </w:rPr>
        <w:t xml:space="preserve">, </w:t>
      </w:r>
      <w:proofErr w:type="gramStart"/>
      <w:r>
        <w:rPr>
          <w:rStyle w:val="Nessuno"/>
          <w:rFonts w:ascii="Palatino Linotype" w:eastAsia="Palatino Linotype" w:hAnsi="Palatino Linotype" w:cs="Palatino Linotype"/>
          <w:i/>
          <w:iCs/>
        </w:rPr>
        <w:t>Pompeii :</w:t>
      </w:r>
      <w:proofErr w:type="gramEnd"/>
      <w:r>
        <w:rPr>
          <w:rStyle w:val="Nessuno"/>
          <w:rFonts w:ascii="Palatino Linotype" w:eastAsia="Palatino Linotype" w:hAnsi="Palatino Linotype" w:cs="Palatino Linotype"/>
          <w:i/>
          <w:iCs/>
        </w:rPr>
        <w:t xml:space="preserve"> public and private life</w:t>
      </w:r>
      <w:r>
        <w:rPr>
          <w:rStyle w:val="Nessuno"/>
          <w:rFonts w:ascii="Palatino Linotype" w:eastAsia="Palatino Linotype" w:hAnsi="Palatino Linotype" w:cs="Palatino Linotype"/>
        </w:rPr>
        <w:t xml:space="preserve"> (Cambridge MA 1998)</w:t>
      </w:r>
      <w:r w:rsidR="000A2B2C">
        <w:rPr>
          <w:rStyle w:val="Nessuno"/>
          <w:rFonts w:ascii="Palatino Linotype" w:eastAsia="Palatino Linotype" w:hAnsi="Palatino Linotype" w:cs="Palatino Linotype"/>
        </w:rPr>
        <w:t>.</w:t>
      </w:r>
    </w:p>
    <w:p w:rsidR="000A2B2C" w:rsidRDefault="000A2B2C">
      <w:pPr>
        <w:widowControl w:val="0"/>
        <w:tabs>
          <w:tab w:val="left" w:pos="6480"/>
          <w:tab w:val="left" w:pos="8639"/>
        </w:tabs>
        <w:spacing w:after="0" w:line="240" w:lineRule="auto"/>
        <w:rPr>
          <w:rStyle w:val="Nessuno"/>
          <w:rFonts w:ascii="Palatino Linotype" w:eastAsia="Palatino Linotype" w:hAnsi="Palatino Linotype" w:cs="Palatino Linotype"/>
        </w:rPr>
      </w:pPr>
    </w:p>
    <w:p w:rsidR="000A2B2C" w:rsidRPr="000A2B2C" w:rsidRDefault="000A2B2C">
      <w:pPr>
        <w:widowControl w:val="0"/>
        <w:tabs>
          <w:tab w:val="left" w:pos="6480"/>
          <w:tab w:val="left" w:pos="8639"/>
        </w:tabs>
        <w:spacing w:after="0" w:line="240" w:lineRule="auto"/>
        <w:rPr>
          <w:rStyle w:val="Nessuno"/>
          <w:b/>
        </w:rPr>
      </w:pPr>
      <w:r>
        <w:rPr>
          <w:rStyle w:val="Nessuno"/>
          <w:rFonts w:ascii="Palatino Linotype" w:eastAsia="Palatino Linotype" w:hAnsi="Palatino Linotype" w:cs="Palatino Linotype"/>
          <w:b/>
        </w:rPr>
        <w:t>The PDF reading packet will be made of excerpts from some of the above mentioned books.</w:t>
      </w:r>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rPr>
      </w:pPr>
    </w:p>
    <w:p w:rsidR="006F79E0" w:rsidRDefault="00923D58">
      <w:pPr>
        <w:widowControl w:val="0"/>
        <w:tabs>
          <w:tab w:val="left" w:pos="6480"/>
          <w:tab w:val="left" w:pos="8639"/>
        </w:tabs>
        <w:spacing w:after="0" w:line="240" w:lineRule="auto"/>
        <w:rPr>
          <w:rStyle w:val="Nessuno"/>
          <w:rFonts w:ascii="Palatino Linotype" w:eastAsia="Palatino Linotype" w:hAnsi="Palatino Linotype" w:cs="Palatino Linotype"/>
          <w:b/>
          <w:bCs/>
        </w:rPr>
      </w:pPr>
      <w:r>
        <w:rPr>
          <w:rStyle w:val="Nessuno"/>
          <w:rFonts w:ascii="Palatino Linotype" w:eastAsia="Palatino Linotype" w:hAnsi="Palatino Linotype" w:cs="Palatino Linotype"/>
          <w:b/>
          <w:bCs/>
        </w:rPr>
        <w:t>Course Syllabus</w:t>
      </w:r>
    </w:p>
    <w:p w:rsidR="00F71A62" w:rsidRPr="00F71A62" w:rsidRDefault="00F71A62">
      <w:pPr>
        <w:widowControl w:val="0"/>
        <w:tabs>
          <w:tab w:val="left" w:pos="6480"/>
          <w:tab w:val="left" w:pos="8639"/>
        </w:tabs>
        <w:spacing w:after="0" w:line="240" w:lineRule="auto"/>
        <w:rPr>
          <w:rStyle w:val="Nessuno"/>
          <w:rFonts w:ascii="Palatino Linotype" w:eastAsia="Palatino Linotype" w:hAnsi="Palatino Linotype" w:cs="Palatino Linotype"/>
          <w:b/>
          <w:bCs/>
          <w:u w:val="single"/>
        </w:rPr>
      </w:pPr>
      <w:r w:rsidRPr="00F71A62">
        <w:rPr>
          <w:rStyle w:val="Nessuno"/>
          <w:rFonts w:ascii="Palatino Linotype" w:eastAsia="Palatino Linotype" w:hAnsi="Palatino Linotype" w:cs="Palatino Linotype"/>
          <w:b/>
          <w:bCs/>
          <w:u w:val="single"/>
        </w:rPr>
        <w:t xml:space="preserve">Field trips always on Thursday </w:t>
      </w:r>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b/>
          <w:bCs/>
        </w:rPr>
      </w:pPr>
    </w:p>
    <w:p w:rsidR="006F79E0" w:rsidRDefault="00923D58">
      <w:pPr>
        <w:widowControl w:val="0"/>
        <w:tabs>
          <w:tab w:val="left" w:pos="6480"/>
          <w:tab w:val="left" w:pos="8639"/>
        </w:tabs>
        <w:spacing w:after="0" w:line="240" w:lineRule="auto"/>
        <w:jc w:val="center"/>
        <w:rPr>
          <w:rStyle w:val="Nessuno"/>
          <w:rFonts w:ascii="Palatino Linotype" w:eastAsia="Palatino Linotype" w:hAnsi="Palatino Linotype" w:cs="Palatino Linotype"/>
          <w:b/>
          <w:bCs/>
        </w:rPr>
      </w:pPr>
      <w:r>
        <w:rPr>
          <w:rStyle w:val="Nessuno"/>
          <w:rFonts w:ascii="Palatino Linotype" w:eastAsia="Palatino Linotype" w:hAnsi="Palatino Linotype" w:cs="Palatino Linotype"/>
          <w:b/>
          <w:bCs/>
        </w:rPr>
        <w:t>Week 1</w:t>
      </w:r>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b/>
          <w:bCs/>
        </w:rPr>
      </w:pPr>
    </w:p>
    <w:p w:rsidR="006F79E0" w:rsidRDefault="00923D58">
      <w:pPr>
        <w:widowControl w:val="0"/>
        <w:tabs>
          <w:tab w:val="left" w:pos="6480"/>
          <w:tab w:val="left" w:pos="8639"/>
        </w:tabs>
        <w:spacing w:after="0" w:line="240" w:lineRule="auto"/>
        <w:rPr>
          <w:rStyle w:val="Nessuno"/>
          <w:rFonts w:ascii="Palatino Linotype" w:eastAsia="Palatino Linotype" w:hAnsi="Palatino Linotype" w:cs="Palatino Linotype"/>
        </w:rPr>
      </w:pPr>
      <w:r>
        <w:rPr>
          <w:rStyle w:val="Nessuno"/>
          <w:rFonts w:ascii="Palatino Linotype" w:eastAsia="Palatino Linotype" w:hAnsi="Palatino Linotype" w:cs="Palatino Linotype"/>
          <w:b/>
          <w:bCs/>
        </w:rPr>
        <w:t xml:space="preserve">Class 1 - </w:t>
      </w:r>
      <w:r>
        <w:rPr>
          <w:rStyle w:val="Nessuno"/>
          <w:rFonts w:ascii="Palatino Linotype" w:eastAsia="Palatino Linotype" w:hAnsi="Palatino Linotype" w:cs="Palatino Linotype"/>
        </w:rPr>
        <w:t>Intro to the course, maps, chronology, materials</w:t>
      </w:r>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rPr>
      </w:pPr>
    </w:p>
    <w:p w:rsidR="006F79E0" w:rsidRDefault="00923D58">
      <w:pPr>
        <w:widowControl w:val="0"/>
        <w:tabs>
          <w:tab w:val="left" w:pos="6480"/>
          <w:tab w:val="left" w:pos="8639"/>
        </w:tabs>
        <w:spacing w:after="0" w:line="240" w:lineRule="auto"/>
        <w:rPr>
          <w:rStyle w:val="Nessuno"/>
          <w:rFonts w:ascii="Palatino Linotype" w:eastAsia="Palatino Linotype" w:hAnsi="Palatino Linotype" w:cs="Palatino Linotype"/>
        </w:rPr>
      </w:pPr>
      <w:r>
        <w:rPr>
          <w:rStyle w:val="Nessuno"/>
          <w:rFonts w:ascii="Palatino Linotype" w:eastAsia="Palatino Linotype" w:hAnsi="Palatino Linotype" w:cs="Palatino Linotype"/>
          <w:b/>
          <w:bCs/>
        </w:rPr>
        <w:t xml:space="preserve">Class 1.2 - </w:t>
      </w:r>
      <w:r>
        <w:rPr>
          <w:rStyle w:val="Nessuno"/>
          <w:rFonts w:ascii="Palatino Linotype" w:eastAsia="Palatino Linotype" w:hAnsi="Palatino Linotype" w:cs="Palatino Linotype"/>
        </w:rPr>
        <w:t xml:space="preserve">Greek and Roman Art as the basis of modern visual communication </w:t>
      </w:r>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rPr>
      </w:pPr>
    </w:p>
    <w:p w:rsidR="006F79E0" w:rsidRDefault="00923D58">
      <w:pPr>
        <w:widowControl w:val="0"/>
        <w:tabs>
          <w:tab w:val="left" w:pos="6480"/>
          <w:tab w:val="left" w:pos="8639"/>
        </w:tabs>
        <w:spacing w:after="0" w:line="240" w:lineRule="auto"/>
        <w:rPr>
          <w:rStyle w:val="Nessuno"/>
          <w:rFonts w:ascii="Palatino Linotype" w:eastAsia="Palatino Linotype" w:hAnsi="Palatino Linotype" w:cs="Palatino Linotype"/>
          <w:b/>
          <w:bCs/>
        </w:rPr>
      </w:pPr>
      <w:proofErr w:type="gramStart"/>
      <w:r>
        <w:rPr>
          <w:rStyle w:val="Nessuno"/>
          <w:rFonts w:ascii="Palatino Linotype" w:eastAsia="Palatino Linotype" w:hAnsi="Palatino Linotype" w:cs="Palatino Linotype"/>
          <w:b/>
          <w:bCs/>
        </w:rPr>
        <w:t xml:space="preserve">Reading from: J. </w:t>
      </w:r>
      <w:proofErr w:type="spellStart"/>
      <w:r>
        <w:rPr>
          <w:rStyle w:val="Nessuno"/>
          <w:rFonts w:ascii="Palatino Linotype" w:eastAsia="Palatino Linotype" w:hAnsi="Palatino Linotype" w:cs="Palatino Linotype"/>
          <w:b/>
          <w:bCs/>
        </w:rPr>
        <w:t>Onians</w:t>
      </w:r>
      <w:proofErr w:type="spellEnd"/>
      <w:r>
        <w:rPr>
          <w:rStyle w:val="Nessuno"/>
          <w:rFonts w:ascii="Palatino Linotype" w:eastAsia="Palatino Linotype" w:hAnsi="Palatino Linotype" w:cs="Palatino Linotype"/>
          <w:b/>
          <w:bCs/>
        </w:rPr>
        <w:t>, Classical Art and the Cultures of Greece and Rome, Yale University Press 1999.</w:t>
      </w:r>
      <w:proofErr w:type="gramEnd"/>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b/>
          <w:bCs/>
        </w:rPr>
      </w:pPr>
    </w:p>
    <w:p w:rsidR="006F79E0" w:rsidRDefault="00923D58">
      <w:pPr>
        <w:widowControl w:val="0"/>
        <w:tabs>
          <w:tab w:val="left" w:pos="6480"/>
          <w:tab w:val="left" w:pos="8639"/>
        </w:tabs>
        <w:spacing w:after="0" w:line="240" w:lineRule="auto"/>
        <w:rPr>
          <w:rStyle w:val="Nessuno"/>
          <w:rFonts w:ascii="Palatino Linotype" w:eastAsia="Palatino Linotype" w:hAnsi="Palatino Linotype" w:cs="Palatino Linotype"/>
        </w:rPr>
      </w:pPr>
      <w:r>
        <w:rPr>
          <w:rStyle w:val="Nessuno"/>
          <w:rFonts w:ascii="Palatino Linotype" w:eastAsia="Palatino Linotype" w:hAnsi="Palatino Linotype" w:cs="Palatino Linotype"/>
          <w:b/>
          <w:bCs/>
        </w:rPr>
        <w:t xml:space="preserve">Class 2 - </w:t>
      </w:r>
      <w:r>
        <w:rPr>
          <w:rStyle w:val="Nessuno"/>
          <w:rFonts w:ascii="Palatino Linotype" w:eastAsia="Palatino Linotype" w:hAnsi="Palatino Linotype" w:cs="Palatino Linotype"/>
        </w:rPr>
        <w:t>Late Republican and Imperial Portraits</w:t>
      </w:r>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rPr>
      </w:pPr>
    </w:p>
    <w:p w:rsidR="006F79E0" w:rsidRDefault="00923D58">
      <w:pPr>
        <w:spacing w:after="0" w:line="240" w:lineRule="auto"/>
        <w:rPr>
          <w:rStyle w:val="Nessuno"/>
          <w:rFonts w:ascii="Palatino Linotype" w:eastAsia="Palatino Linotype" w:hAnsi="Palatino Linotype" w:cs="Palatino Linotype"/>
          <w:b/>
          <w:bCs/>
          <w:color w:val="222222"/>
          <w:u w:color="222222"/>
        </w:rPr>
      </w:pPr>
      <w:r>
        <w:rPr>
          <w:rStyle w:val="Nessuno"/>
          <w:rFonts w:ascii="Palatino Linotype" w:eastAsia="Palatino Linotype" w:hAnsi="Palatino Linotype" w:cs="Palatino Linotype"/>
          <w:b/>
          <w:bCs/>
        </w:rPr>
        <w:t xml:space="preserve">Reading from: </w:t>
      </w:r>
      <w:r w:rsidRPr="00F163D9">
        <w:rPr>
          <w:rStyle w:val="Nessuno"/>
          <w:rFonts w:ascii="Palatino Linotype" w:eastAsia="Palatino Linotype" w:hAnsi="Palatino Linotype" w:cs="Palatino Linotype"/>
          <w:b/>
          <w:bCs/>
          <w:color w:val="222222"/>
          <w:u w:color="222222"/>
        </w:rPr>
        <w:t xml:space="preserve">Jeremy Tanner, </w:t>
      </w:r>
      <w:r w:rsidRPr="00F163D9">
        <w:rPr>
          <w:rStyle w:val="Nessuno"/>
          <w:rFonts w:ascii="Palatino Linotype" w:eastAsia="Palatino Linotype" w:hAnsi="Palatino Linotype" w:cs="Palatino Linotype"/>
          <w:b/>
          <w:bCs/>
        </w:rPr>
        <w:t xml:space="preserve">Portraits, Power, and Patronage in the Late Roman Republic, </w:t>
      </w:r>
      <w:r w:rsidRPr="00F163D9">
        <w:rPr>
          <w:rStyle w:val="Nessuno"/>
          <w:rFonts w:ascii="Palatino Linotype" w:eastAsia="Palatino Linotype" w:hAnsi="Palatino Linotype" w:cs="Palatino Linotype"/>
          <w:b/>
          <w:bCs/>
          <w:i/>
          <w:iCs/>
          <w:color w:val="222222"/>
          <w:u w:color="222222"/>
        </w:rPr>
        <w:t>The Journal of Roman Studies</w:t>
      </w:r>
      <w:r w:rsidRPr="00F163D9">
        <w:rPr>
          <w:rStyle w:val="Nessuno"/>
          <w:rFonts w:ascii="Palatino Linotype" w:eastAsia="Palatino Linotype" w:hAnsi="Palatino Linotype" w:cs="Palatino Linotype"/>
          <w:b/>
          <w:bCs/>
          <w:color w:val="222222"/>
          <w:u w:color="222222"/>
        </w:rPr>
        <w:t xml:space="preserve">, Vol. 90 (2000), pp. 18-50 </w:t>
      </w:r>
    </w:p>
    <w:p w:rsidR="006F79E0" w:rsidRDefault="006F79E0">
      <w:pPr>
        <w:spacing w:after="0" w:line="240" w:lineRule="auto"/>
        <w:rPr>
          <w:rStyle w:val="Nessuno"/>
          <w:rFonts w:ascii="Palatino Linotype" w:eastAsia="Palatino Linotype" w:hAnsi="Palatino Linotype" w:cs="Palatino Linotype"/>
          <w:b/>
          <w:bCs/>
          <w:color w:val="222222"/>
          <w:u w:color="222222"/>
        </w:rPr>
      </w:pPr>
    </w:p>
    <w:p w:rsidR="006F79E0" w:rsidRDefault="00923D58">
      <w:pPr>
        <w:spacing w:after="0" w:line="240" w:lineRule="auto"/>
        <w:rPr>
          <w:rStyle w:val="Nessuno"/>
          <w:b/>
          <w:bCs/>
          <w:color w:val="222222"/>
          <w:u w:color="222222"/>
        </w:rPr>
      </w:pPr>
      <w:r w:rsidRPr="00F163D9">
        <w:rPr>
          <w:rStyle w:val="Nessuno"/>
          <w:rFonts w:ascii="Palatino Linotype" w:eastAsia="Palatino Linotype" w:hAnsi="Palatino Linotype" w:cs="Palatino Linotype"/>
          <w:b/>
          <w:bCs/>
          <w:color w:val="222222"/>
          <w:u w:color="222222"/>
        </w:rPr>
        <w:t xml:space="preserve">Documentary: The Artist is Present, Marina </w:t>
      </w:r>
      <w:proofErr w:type="spellStart"/>
      <w:r w:rsidRPr="00F163D9">
        <w:rPr>
          <w:rStyle w:val="Nessuno"/>
          <w:rFonts w:ascii="Palatino Linotype" w:eastAsia="Palatino Linotype" w:hAnsi="Palatino Linotype" w:cs="Palatino Linotype"/>
          <w:b/>
          <w:bCs/>
          <w:color w:val="222222"/>
          <w:u w:color="222222"/>
        </w:rPr>
        <w:t>Abramovich</w:t>
      </w:r>
      <w:proofErr w:type="spellEnd"/>
    </w:p>
    <w:p w:rsidR="006F79E0" w:rsidRDefault="006F79E0">
      <w:pPr>
        <w:widowControl w:val="0"/>
        <w:tabs>
          <w:tab w:val="left" w:pos="6480"/>
          <w:tab w:val="left" w:pos="8639"/>
        </w:tabs>
        <w:spacing w:after="0" w:line="240" w:lineRule="auto"/>
        <w:rPr>
          <w:lang w:val="en-US"/>
        </w:rPr>
      </w:pPr>
    </w:p>
    <w:p w:rsidR="006F79E0" w:rsidRDefault="00923D58">
      <w:pPr>
        <w:widowControl w:val="0"/>
        <w:tabs>
          <w:tab w:val="left" w:pos="6480"/>
          <w:tab w:val="left" w:pos="8639"/>
        </w:tabs>
        <w:spacing w:after="0" w:line="240" w:lineRule="auto"/>
        <w:rPr>
          <w:rStyle w:val="Nessuno"/>
          <w:rFonts w:ascii="Palatino Linotype" w:eastAsia="Palatino Linotype" w:hAnsi="Palatino Linotype" w:cs="Palatino Linotype"/>
        </w:rPr>
      </w:pPr>
      <w:r>
        <w:rPr>
          <w:rStyle w:val="Nessuno"/>
          <w:rFonts w:ascii="Palatino Linotype" w:eastAsia="Palatino Linotype" w:hAnsi="Palatino Linotype" w:cs="Palatino Linotype"/>
          <w:b/>
          <w:bCs/>
        </w:rPr>
        <w:t>Class 2.2 -</w:t>
      </w:r>
      <w:r>
        <w:rPr>
          <w:rStyle w:val="Nessuno"/>
          <w:rFonts w:ascii="Palatino Linotype" w:eastAsia="Palatino Linotype" w:hAnsi="Palatino Linotype" w:cs="Palatino Linotype"/>
        </w:rPr>
        <w:t xml:space="preserve"> Portraits of Augustus, Vespasian and Hadrian in comparison</w:t>
      </w:r>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rPr>
      </w:pPr>
    </w:p>
    <w:p w:rsidR="006F79E0" w:rsidRDefault="00923D58">
      <w:pPr>
        <w:widowControl w:val="0"/>
        <w:tabs>
          <w:tab w:val="left" w:pos="6480"/>
          <w:tab w:val="left" w:pos="8639"/>
        </w:tabs>
        <w:spacing w:after="0" w:line="240" w:lineRule="auto"/>
        <w:rPr>
          <w:rStyle w:val="Nessuno"/>
          <w:rFonts w:ascii="Palatino Linotype" w:eastAsia="Palatino Linotype" w:hAnsi="Palatino Linotype" w:cs="Palatino Linotype"/>
          <w:b/>
          <w:bCs/>
        </w:rPr>
      </w:pPr>
      <w:r>
        <w:rPr>
          <w:rStyle w:val="Nessuno"/>
          <w:rFonts w:ascii="Palatino Linotype" w:eastAsia="Palatino Linotype" w:hAnsi="Palatino Linotype" w:cs="Palatino Linotype"/>
          <w:b/>
          <w:bCs/>
        </w:rPr>
        <w:t xml:space="preserve">Reading from: P. </w:t>
      </w:r>
      <w:proofErr w:type="spellStart"/>
      <w:r>
        <w:rPr>
          <w:rStyle w:val="Nessuno"/>
          <w:rFonts w:ascii="Palatino Linotype" w:eastAsia="Palatino Linotype" w:hAnsi="Palatino Linotype" w:cs="Palatino Linotype"/>
          <w:b/>
          <w:bCs/>
        </w:rPr>
        <w:t>Zanker</w:t>
      </w:r>
      <w:proofErr w:type="spellEnd"/>
      <w:r>
        <w:rPr>
          <w:rStyle w:val="Nessuno"/>
          <w:rFonts w:ascii="Palatino Linotype" w:eastAsia="Palatino Linotype" w:hAnsi="Palatino Linotype" w:cs="Palatino Linotype"/>
          <w:b/>
          <w:bCs/>
        </w:rPr>
        <w:t xml:space="preserve">, The power of Images in the Age of Augustus, Michigan University </w:t>
      </w:r>
      <w:r>
        <w:rPr>
          <w:rStyle w:val="Nessuno"/>
          <w:rFonts w:ascii="Palatino Linotype" w:eastAsia="Palatino Linotype" w:hAnsi="Palatino Linotype" w:cs="Palatino Linotype"/>
          <w:b/>
          <w:bCs/>
        </w:rPr>
        <w:lastRenderedPageBreak/>
        <w:t>Press 1990.</w:t>
      </w:r>
    </w:p>
    <w:p w:rsidR="006F79E0" w:rsidRDefault="00923D58">
      <w:pPr>
        <w:widowControl w:val="0"/>
        <w:tabs>
          <w:tab w:val="left" w:pos="6480"/>
          <w:tab w:val="left" w:pos="8639"/>
        </w:tabs>
        <w:spacing w:after="0" w:line="240" w:lineRule="auto"/>
        <w:rPr>
          <w:rStyle w:val="Nessuno"/>
          <w:rFonts w:ascii="Palatino Linotype" w:eastAsia="Palatino Linotype" w:hAnsi="Palatino Linotype" w:cs="Palatino Linotype"/>
          <w:b/>
          <w:bCs/>
        </w:rPr>
      </w:pPr>
      <w:r>
        <w:rPr>
          <w:rStyle w:val="Nessuno"/>
          <w:rFonts w:ascii="Palatino Linotype" w:eastAsia="Palatino Linotype" w:hAnsi="Palatino Linotype" w:cs="Palatino Linotype"/>
          <w:b/>
          <w:bCs/>
        </w:rPr>
        <w:t xml:space="preserve">Reading from: P. </w:t>
      </w:r>
      <w:proofErr w:type="spellStart"/>
      <w:r>
        <w:rPr>
          <w:rStyle w:val="Nessuno"/>
          <w:rFonts w:ascii="Palatino Linotype" w:eastAsia="Palatino Linotype" w:hAnsi="Palatino Linotype" w:cs="Palatino Linotype"/>
          <w:b/>
          <w:bCs/>
        </w:rPr>
        <w:t>Zanker</w:t>
      </w:r>
      <w:proofErr w:type="spellEnd"/>
      <w:r>
        <w:rPr>
          <w:rStyle w:val="Nessuno"/>
          <w:rFonts w:ascii="Palatino Linotype" w:eastAsia="Palatino Linotype" w:hAnsi="Palatino Linotype" w:cs="Palatino Linotype"/>
          <w:b/>
          <w:bCs/>
        </w:rPr>
        <w:t>, The Mask of Socrates. The Image of the Intellectual in Antiquity, University of California Press, 1996.</w:t>
      </w:r>
    </w:p>
    <w:p w:rsidR="006F79E0" w:rsidRDefault="006F79E0">
      <w:pPr>
        <w:widowControl w:val="0"/>
        <w:tabs>
          <w:tab w:val="left" w:pos="6480"/>
          <w:tab w:val="left" w:pos="8639"/>
        </w:tabs>
        <w:spacing w:after="0" w:line="240" w:lineRule="auto"/>
        <w:jc w:val="center"/>
        <w:rPr>
          <w:rStyle w:val="Nessuno"/>
          <w:rFonts w:ascii="Palatino Linotype" w:eastAsia="Palatino Linotype" w:hAnsi="Palatino Linotype" w:cs="Palatino Linotype"/>
          <w:b/>
          <w:bCs/>
        </w:rPr>
      </w:pPr>
    </w:p>
    <w:p w:rsidR="006F79E0" w:rsidRDefault="00923D58">
      <w:pPr>
        <w:widowControl w:val="0"/>
        <w:tabs>
          <w:tab w:val="left" w:pos="6480"/>
          <w:tab w:val="left" w:pos="8639"/>
        </w:tabs>
        <w:spacing w:after="0" w:line="240" w:lineRule="auto"/>
        <w:jc w:val="center"/>
        <w:rPr>
          <w:rStyle w:val="Nessuno"/>
          <w:rFonts w:ascii="Palatino Linotype" w:eastAsia="Palatino Linotype" w:hAnsi="Palatino Linotype" w:cs="Palatino Linotype"/>
          <w:b/>
          <w:bCs/>
          <w:u w:val="single"/>
        </w:rPr>
      </w:pPr>
      <w:r>
        <w:rPr>
          <w:rStyle w:val="Nessuno"/>
          <w:rFonts w:ascii="Palatino Linotype" w:eastAsia="Palatino Linotype" w:hAnsi="Palatino Linotype" w:cs="Palatino Linotype"/>
          <w:b/>
          <w:bCs/>
          <w:u w:val="single"/>
        </w:rPr>
        <w:t>Field Trip to Rome</w:t>
      </w:r>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rPr>
      </w:pPr>
    </w:p>
    <w:p w:rsidR="006F79E0" w:rsidRDefault="00923D58">
      <w:pPr>
        <w:widowControl w:val="0"/>
        <w:tabs>
          <w:tab w:val="left" w:pos="6480"/>
          <w:tab w:val="left" w:pos="8639"/>
        </w:tabs>
        <w:spacing w:after="0" w:line="240" w:lineRule="auto"/>
        <w:jc w:val="center"/>
        <w:rPr>
          <w:rStyle w:val="Nessuno"/>
          <w:rFonts w:ascii="Palatino Linotype" w:eastAsia="Palatino Linotype" w:hAnsi="Palatino Linotype" w:cs="Palatino Linotype"/>
          <w:b/>
          <w:bCs/>
        </w:rPr>
      </w:pPr>
      <w:r>
        <w:rPr>
          <w:rStyle w:val="Nessuno"/>
          <w:rFonts w:ascii="Palatino Linotype" w:eastAsia="Palatino Linotype" w:hAnsi="Palatino Linotype" w:cs="Palatino Linotype"/>
          <w:b/>
          <w:bCs/>
        </w:rPr>
        <w:t>Week 2</w:t>
      </w:r>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b/>
          <w:bCs/>
        </w:rPr>
      </w:pPr>
    </w:p>
    <w:p w:rsidR="006F79E0" w:rsidRDefault="00923D58">
      <w:pPr>
        <w:widowControl w:val="0"/>
        <w:tabs>
          <w:tab w:val="left" w:pos="6480"/>
          <w:tab w:val="left" w:pos="8639"/>
        </w:tabs>
        <w:spacing w:after="0" w:line="240" w:lineRule="auto"/>
        <w:rPr>
          <w:rStyle w:val="Nessuno"/>
          <w:rFonts w:ascii="Palatino Linotype" w:eastAsia="Palatino Linotype" w:hAnsi="Palatino Linotype" w:cs="Palatino Linotype"/>
        </w:rPr>
      </w:pPr>
      <w:r>
        <w:rPr>
          <w:rStyle w:val="Nessuno"/>
          <w:rFonts w:ascii="Palatino Linotype" w:eastAsia="Palatino Linotype" w:hAnsi="Palatino Linotype" w:cs="Palatino Linotype"/>
          <w:b/>
          <w:bCs/>
        </w:rPr>
        <w:t xml:space="preserve">Class 3 - </w:t>
      </w:r>
      <w:r>
        <w:rPr>
          <w:rStyle w:val="Nessuno"/>
          <w:rFonts w:ascii="Palatino Linotype" w:eastAsia="Palatino Linotype" w:hAnsi="Palatino Linotype" w:cs="Palatino Linotype"/>
        </w:rPr>
        <w:t>The Christian face: Portraits from Paganism to Christianity and Modern times</w:t>
      </w:r>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rPr>
      </w:pPr>
    </w:p>
    <w:p w:rsidR="006F79E0" w:rsidRDefault="00923D58">
      <w:pPr>
        <w:widowControl w:val="0"/>
        <w:tabs>
          <w:tab w:val="left" w:pos="6480"/>
          <w:tab w:val="left" w:pos="8639"/>
        </w:tabs>
        <w:spacing w:after="0" w:line="240" w:lineRule="auto"/>
        <w:rPr>
          <w:rStyle w:val="Nessuno"/>
          <w:rFonts w:ascii="Palatino Linotype" w:eastAsia="Palatino Linotype" w:hAnsi="Palatino Linotype" w:cs="Palatino Linotype"/>
          <w:b/>
          <w:bCs/>
        </w:rPr>
      </w:pPr>
      <w:r>
        <w:rPr>
          <w:rStyle w:val="Nessuno"/>
          <w:rFonts w:ascii="Palatino Linotype" w:eastAsia="Palatino Linotype" w:hAnsi="Palatino Linotype" w:cs="Palatino Linotype"/>
          <w:b/>
          <w:bCs/>
        </w:rPr>
        <w:t xml:space="preserve">Reading from: J. </w:t>
      </w:r>
      <w:proofErr w:type="spellStart"/>
      <w:r>
        <w:rPr>
          <w:rStyle w:val="Nessuno"/>
          <w:rFonts w:ascii="Palatino Linotype" w:eastAsia="Palatino Linotype" w:hAnsi="Palatino Linotype" w:cs="Palatino Linotype"/>
          <w:b/>
          <w:bCs/>
        </w:rPr>
        <w:t>Onians</w:t>
      </w:r>
      <w:proofErr w:type="spellEnd"/>
      <w:r>
        <w:rPr>
          <w:rStyle w:val="Nessuno"/>
          <w:rFonts w:ascii="Palatino Linotype" w:eastAsia="Palatino Linotype" w:hAnsi="Palatino Linotype" w:cs="Palatino Linotype"/>
          <w:b/>
          <w:bCs/>
        </w:rPr>
        <w:t>, Classical Art and the Cultures of Greece and Rome, Yale University Press 1999.</w:t>
      </w:r>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b/>
          <w:bCs/>
        </w:rPr>
      </w:pPr>
    </w:p>
    <w:p w:rsidR="006F79E0" w:rsidRDefault="00923D58">
      <w:pPr>
        <w:widowControl w:val="0"/>
        <w:tabs>
          <w:tab w:val="left" w:pos="6480"/>
          <w:tab w:val="left" w:pos="8639"/>
        </w:tabs>
        <w:spacing w:after="0" w:line="240" w:lineRule="auto"/>
        <w:rPr>
          <w:rStyle w:val="Nessuno"/>
          <w:rFonts w:ascii="Palatino Linotype" w:eastAsia="Palatino Linotype" w:hAnsi="Palatino Linotype" w:cs="Palatino Linotype"/>
          <w:b/>
          <w:bCs/>
        </w:rPr>
      </w:pPr>
      <w:r>
        <w:rPr>
          <w:rStyle w:val="Nessuno"/>
          <w:rFonts w:ascii="Palatino Linotype" w:eastAsia="Palatino Linotype" w:hAnsi="Palatino Linotype" w:cs="Palatino Linotype"/>
          <w:b/>
          <w:bCs/>
        </w:rPr>
        <w:t xml:space="preserve">Class 4 - Visit to the </w:t>
      </w:r>
      <w:proofErr w:type="spellStart"/>
      <w:r>
        <w:rPr>
          <w:rStyle w:val="Nessuno"/>
          <w:rFonts w:ascii="Palatino Linotype" w:eastAsia="Palatino Linotype" w:hAnsi="Palatino Linotype" w:cs="Palatino Linotype"/>
          <w:b/>
          <w:bCs/>
        </w:rPr>
        <w:t>Museo</w:t>
      </w:r>
      <w:proofErr w:type="spellEnd"/>
      <w:r>
        <w:rPr>
          <w:rStyle w:val="Nessuno"/>
          <w:rFonts w:ascii="Palatino Linotype" w:eastAsia="Palatino Linotype" w:hAnsi="Palatino Linotype" w:cs="Palatino Linotype"/>
          <w:b/>
          <w:bCs/>
        </w:rPr>
        <w:t xml:space="preserve"> </w:t>
      </w:r>
      <w:proofErr w:type="spellStart"/>
      <w:r>
        <w:rPr>
          <w:rStyle w:val="Nessuno"/>
          <w:rFonts w:ascii="Palatino Linotype" w:eastAsia="Palatino Linotype" w:hAnsi="Palatino Linotype" w:cs="Palatino Linotype"/>
          <w:b/>
          <w:bCs/>
        </w:rPr>
        <w:t>Diocesano</w:t>
      </w:r>
      <w:proofErr w:type="spellEnd"/>
      <w:r>
        <w:rPr>
          <w:rStyle w:val="Nessuno"/>
          <w:rFonts w:ascii="Palatino Linotype" w:eastAsia="Palatino Linotype" w:hAnsi="Palatino Linotype" w:cs="Palatino Linotype"/>
          <w:b/>
          <w:bCs/>
        </w:rPr>
        <w:t xml:space="preserve"> in Cortona / Visit to the Archaeological Museum in Cortona</w:t>
      </w:r>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b/>
          <w:bCs/>
        </w:rPr>
      </w:pPr>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b/>
          <w:bCs/>
        </w:rPr>
      </w:pPr>
    </w:p>
    <w:p w:rsidR="006F79E0" w:rsidRDefault="00923D58">
      <w:pPr>
        <w:widowControl w:val="0"/>
        <w:tabs>
          <w:tab w:val="left" w:pos="6480"/>
          <w:tab w:val="left" w:pos="8639"/>
        </w:tabs>
        <w:spacing w:after="0" w:line="240" w:lineRule="auto"/>
        <w:jc w:val="center"/>
        <w:rPr>
          <w:rStyle w:val="Nessuno"/>
          <w:rFonts w:ascii="Palatino Linotype" w:eastAsia="Palatino Linotype" w:hAnsi="Palatino Linotype" w:cs="Palatino Linotype"/>
          <w:b/>
          <w:bCs/>
          <w:u w:val="single"/>
        </w:rPr>
      </w:pPr>
      <w:r>
        <w:rPr>
          <w:rStyle w:val="Nessuno"/>
          <w:rFonts w:ascii="Palatino Linotype" w:eastAsia="Palatino Linotype" w:hAnsi="Palatino Linotype" w:cs="Palatino Linotype"/>
          <w:b/>
          <w:bCs/>
          <w:u w:val="single"/>
        </w:rPr>
        <w:t>Field Trip to Orvieto</w:t>
      </w:r>
    </w:p>
    <w:p w:rsidR="006F79E0" w:rsidRDefault="006F79E0">
      <w:pPr>
        <w:widowControl w:val="0"/>
        <w:tabs>
          <w:tab w:val="left" w:pos="6480"/>
          <w:tab w:val="left" w:pos="8639"/>
        </w:tabs>
        <w:spacing w:after="0" w:line="240" w:lineRule="auto"/>
        <w:jc w:val="center"/>
        <w:rPr>
          <w:rStyle w:val="Nessuno"/>
          <w:rFonts w:ascii="Palatino Linotype" w:eastAsia="Palatino Linotype" w:hAnsi="Palatino Linotype" w:cs="Palatino Linotype"/>
          <w:b/>
          <w:bCs/>
          <w:u w:val="single"/>
        </w:rPr>
      </w:pPr>
    </w:p>
    <w:p w:rsidR="006F79E0" w:rsidRDefault="00923D58">
      <w:pPr>
        <w:widowControl w:val="0"/>
        <w:tabs>
          <w:tab w:val="left" w:pos="6480"/>
          <w:tab w:val="left" w:pos="8639"/>
        </w:tabs>
        <w:spacing w:after="0" w:line="240" w:lineRule="auto"/>
        <w:jc w:val="center"/>
        <w:rPr>
          <w:rStyle w:val="Nessuno"/>
          <w:rFonts w:ascii="Palatino Linotype" w:eastAsia="Palatino Linotype" w:hAnsi="Palatino Linotype" w:cs="Palatino Linotype"/>
          <w:b/>
          <w:bCs/>
        </w:rPr>
      </w:pPr>
      <w:r>
        <w:rPr>
          <w:rStyle w:val="Nessuno"/>
          <w:rFonts w:ascii="Palatino Linotype" w:eastAsia="Palatino Linotype" w:hAnsi="Palatino Linotype" w:cs="Palatino Linotype"/>
          <w:b/>
          <w:bCs/>
        </w:rPr>
        <w:t>Week 3</w:t>
      </w:r>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rPr>
      </w:pPr>
    </w:p>
    <w:p w:rsidR="006F79E0" w:rsidRDefault="00923D58">
      <w:pPr>
        <w:widowControl w:val="0"/>
        <w:tabs>
          <w:tab w:val="left" w:pos="6480"/>
          <w:tab w:val="left" w:pos="8639"/>
        </w:tabs>
        <w:spacing w:after="0" w:line="240" w:lineRule="auto"/>
        <w:rPr>
          <w:rStyle w:val="Nessuno"/>
          <w:rFonts w:ascii="Palatino Linotype" w:eastAsia="Palatino Linotype" w:hAnsi="Palatino Linotype" w:cs="Palatino Linotype"/>
        </w:rPr>
      </w:pPr>
      <w:r>
        <w:rPr>
          <w:rStyle w:val="Nessuno"/>
          <w:rFonts w:ascii="Palatino Linotype" w:eastAsia="Palatino Linotype" w:hAnsi="Palatino Linotype" w:cs="Palatino Linotype"/>
          <w:b/>
          <w:bCs/>
        </w:rPr>
        <w:t xml:space="preserve">Class 5 - </w:t>
      </w:r>
      <w:r>
        <w:rPr>
          <w:rStyle w:val="Nessuno"/>
          <w:rFonts w:ascii="Palatino Linotype" w:eastAsia="Palatino Linotype" w:hAnsi="Palatino Linotype" w:cs="Palatino Linotype"/>
        </w:rPr>
        <w:t>The body in Ancient Art. Kings, merchants and slaves.</w:t>
      </w:r>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rPr>
      </w:pPr>
    </w:p>
    <w:p w:rsidR="006F79E0" w:rsidRDefault="00923D58">
      <w:pPr>
        <w:widowControl w:val="0"/>
        <w:tabs>
          <w:tab w:val="left" w:pos="6480"/>
          <w:tab w:val="left" w:pos="8639"/>
        </w:tabs>
        <w:spacing w:after="0" w:line="240" w:lineRule="auto"/>
        <w:rPr>
          <w:rStyle w:val="Nessuno"/>
          <w:b/>
          <w:bCs/>
        </w:rPr>
      </w:pPr>
      <w:r>
        <w:rPr>
          <w:rStyle w:val="Nessuno"/>
          <w:rFonts w:ascii="Palatino Linotype" w:eastAsia="Palatino Linotype" w:hAnsi="Palatino Linotype" w:cs="Palatino Linotype"/>
          <w:b/>
          <w:bCs/>
        </w:rPr>
        <w:t xml:space="preserve">Reading from: Ch. Hallett, </w:t>
      </w:r>
      <w:r>
        <w:rPr>
          <w:rStyle w:val="Nessuno"/>
          <w:rFonts w:ascii="Palatino Linotype" w:eastAsia="Palatino Linotype" w:hAnsi="Palatino Linotype" w:cs="Palatino Linotype"/>
          <w:b/>
          <w:bCs/>
          <w:i/>
          <w:iCs/>
        </w:rPr>
        <w:t xml:space="preserve">The Roman </w:t>
      </w:r>
      <w:proofErr w:type="gramStart"/>
      <w:r>
        <w:rPr>
          <w:rStyle w:val="Nessuno"/>
          <w:rFonts w:ascii="Palatino Linotype" w:eastAsia="Palatino Linotype" w:hAnsi="Palatino Linotype" w:cs="Palatino Linotype"/>
          <w:b/>
          <w:bCs/>
          <w:i/>
          <w:iCs/>
        </w:rPr>
        <w:t>nude :</w:t>
      </w:r>
      <w:proofErr w:type="gramEnd"/>
      <w:r>
        <w:rPr>
          <w:rStyle w:val="Nessuno"/>
          <w:rFonts w:ascii="Palatino Linotype" w:eastAsia="Palatino Linotype" w:hAnsi="Palatino Linotype" w:cs="Palatino Linotype"/>
          <w:b/>
          <w:bCs/>
          <w:i/>
          <w:iCs/>
        </w:rPr>
        <w:t xml:space="preserve"> heroic portrait statuary 200 BC-AD 300 </w:t>
      </w:r>
      <w:r>
        <w:rPr>
          <w:rStyle w:val="Nessuno"/>
          <w:rFonts w:ascii="Palatino Linotype" w:eastAsia="Palatino Linotype" w:hAnsi="Palatino Linotype" w:cs="Palatino Linotype"/>
          <w:b/>
          <w:bCs/>
        </w:rPr>
        <w:t>(Cambridge 2006)</w:t>
      </w:r>
    </w:p>
    <w:p w:rsidR="006F79E0" w:rsidRDefault="006F79E0">
      <w:pPr>
        <w:widowControl w:val="0"/>
        <w:tabs>
          <w:tab w:val="left" w:pos="6480"/>
          <w:tab w:val="left" w:pos="8639"/>
        </w:tabs>
        <w:spacing w:after="0" w:line="240" w:lineRule="auto"/>
        <w:rPr>
          <w:rStyle w:val="Nessuno"/>
          <w:b/>
          <w:bCs/>
        </w:rPr>
      </w:pPr>
    </w:p>
    <w:p w:rsidR="006F79E0" w:rsidRDefault="00923D58">
      <w:pPr>
        <w:widowControl w:val="0"/>
        <w:tabs>
          <w:tab w:val="left" w:pos="6480"/>
          <w:tab w:val="left" w:pos="8639"/>
        </w:tabs>
        <w:spacing w:after="0" w:line="240" w:lineRule="auto"/>
        <w:rPr>
          <w:lang w:val="en-US"/>
        </w:rPr>
      </w:pPr>
      <w:r>
        <w:rPr>
          <w:rStyle w:val="Nessuno"/>
          <w:b/>
          <w:bCs/>
        </w:rPr>
        <w:t>Midterm test</w:t>
      </w:r>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rPr>
      </w:pPr>
    </w:p>
    <w:p w:rsidR="006F79E0" w:rsidRDefault="00923D58">
      <w:pPr>
        <w:widowControl w:val="0"/>
        <w:tabs>
          <w:tab w:val="left" w:pos="6480"/>
          <w:tab w:val="left" w:pos="8639"/>
        </w:tabs>
        <w:spacing w:after="0" w:line="240" w:lineRule="auto"/>
        <w:rPr>
          <w:rStyle w:val="Nessuno"/>
          <w:rFonts w:ascii="Palatino Linotype" w:eastAsia="Palatino Linotype" w:hAnsi="Palatino Linotype" w:cs="Palatino Linotype"/>
        </w:rPr>
      </w:pPr>
      <w:r>
        <w:rPr>
          <w:rStyle w:val="Nessuno"/>
          <w:rFonts w:ascii="Palatino Linotype" w:eastAsia="Palatino Linotype" w:hAnsi="Palatino Linotype" w:cs="Palatino Linotype"/>
          <w:b/>
          <w:bCs/>
        </w:rPr>
        <w:t xml:space="preserve">Class 6 - </w:t>
      </w:r>
      <w:r>
        <w:rPr>
          <w:rStyle w:val="Nessuno"/>
          <w:rFonts w:ascii="Palatino Linotype" w:eastAsia="Palatino Linotype" w:hAnsi="Palatino Linotype" w:cs="Palatino Linotype"/>
        </w:rPr>
        <w:t>The Christian body: a reflection on Peter Brown</w:t>
      </w:r>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rPr>
      </w:pPr>
    </w:p>
    <w:p w:rsidR="006F79E0" w:rsidRDefault="00923D58">
      <w:pPr>
        <w:widowControl w:val="0"/>
        <w:tabs>
          <w:tab w:val="left" w:pos="6480"/>
          <w:tab w:val="left" w:pos="8639"/>
        </w:tabs>
        <w:spacing w:after="0" w:line="240" w:lineRule="auto"/>
        <w:rPr>
          <w:rStyle w:val="Nessuno"/>
          <w:rFonts w:ascii="Palatino Linotype" w:eastAsia="Palatino Linotype" w:hAnsi="Palatino Linotype" w:cs="Palatino Linotype"/>
          <w:b/>
          <w:bCs/>
        </w:rPr>
      </w:pPr>
      <w:r>
        <w:rPr>
          <w:rStyle w:val="Nessuno"/>
          <w:rFonts w:ascii="Palatino Linotype" w:eastAsia="Palatino Linotype" w:hAnsi="Palatino Linotype" w:cs="Palatino Linotype"/>
          <w:b/>
          <w:bCs/>
        </w:rPr>
        <w:t>Reading from: P. Brown, The Body and the Society, Columbia University Press 2008.</w:t>
      </w:r>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b/>
          <w:bCs/>
        </w:rPr>
      </w:pPr>
    </w:p>
    <w:p w:rsidR="006F79E0" w:rsidRDefault="00923D58">
      <w:pPr>
        <w:widowControl w:val="0"/>
        <w:tabs>
          <w:tab w:val="left" w:pos="6480"/>
          <w:tab w:val="left" w:pos="8639"/>
        </w:tabs>
        <w:spacing w:after="0" w:line="240" w:lineRule="auto"/>
        <w:rPr>
          <w:rStyle w:val="Nessuno"/>
          <w:rFonts w:ascii="Palatino Linotype" w:eastAsia="Palatino Linotype" w:hAnsi="Palatino Linotype" w:cs="Palatino Linotype"/>
          <w:b/>
          <w:bCs/>
        </w:rPr>
      </w:pPr>
      <w:r>
        <w:rPr>
          <w:rStyle w:val="Nessuno"/>
          <w:rFonts w:ascii="Palatino Linotype" w:eastAsia="Palatino Linotype" w:hAnsi="Palatino Linotype" w:cs="Palatino Linotype"/>
          <w:b/>
          <w:bCs/>
        </w:rPr>
        <w:t xml:space="preserve">Documentary - The Salt of the Earth, by Wim Wenders on photographer </w:t>
      </w:r>
      <w:proofErr w:type="spellStart"/>
      <w:r>
        <w:rPr>
          <w:rStyle w:val="Nessuno"/>
          <w:rFonts w:ascii="Palatino Linotype" w:eastAsia="Palatino Linotype" w:hAnsi="Palatino Linotype" w:cs="Palatino Linotype"/>
          <w:b/>
          <w:bCs/>
        </w:rPr>
        <w:t>Sebastiao</w:t>
      </w:r>
      <w:proofErr w:type="spellEnd"/>
      <w:r>
        <w:rPr>
          <w:rStyle w:val="Nessuno"/>
          <w:rFonts w:ascii="Palatino Linotype" w:eastAsia="Palatino Linotype" w:hAnsi="Palatino Linotype" w:cs="Palatino Linotype"/>
          <w:b/>
          <w:bCs/>
        </w:rPr>
        <w:t xml:space="preserve"> Salgado</w:t>
      </w:r>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b/>
          <w:bCs/>
        </w:rPr>
      </w:pPr>
    </w:p>
    <w:p w:rsidR="006F79E0" w:rsidRDefault="00923D58">
      <w:pPr>
        <w:widowControl w:val="0"/>
        <w:tabs>
          <w:tab w:val="left" w:pos="6480"/>
          <w:tab w:val="left" w:pos="8639"/>
        </w:tabs>
        <w:spacing w:after="0" w:line="240" w:lineRule="auto"/>
        <w:jc w:val="center"/>
        <w:rPr>
          <w:rStyle w:val="Nessuno"/>
          <w:rFonts w:ascii="Palatino Linotype" w:eastAsia="Palatino Linotype" w:hAnsi="Palatino Linotype" w:cs="Palatino Linotype"/>
          <w:b/>
          <w:bCs/>
          <w:u w:val="single"/>
        </w:rPr>
      </w:pPr>
      <w:r>
        <w:rPr>
          <w:rStyle w:val="Nessuno"/>
          <w:rFonts w:ascii="Palatino Linotype" w:eastAsia="Palatino Linotype" w:hAnsi="Palatino Linotype" w:cs="Palatino Linotype"/>
          <w:b/>
          <w:bCs/>
          <w:u w:val="single"/>
        </w:rPr>
        <w:t>Field trip to Perugia</w:t>
      </w:r>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rPr>
      </w:pPr>
    </w:p>
    <w:p w:rsidR="006F79E0" w:rsidRDefault="00923D58">
      <w:pPr>
        <w:widowControl w:val="0"/>
        <w:tabs>
          <w:tab w:val="left" w:pos="6480"/>
          <w:tab w:val="left" w:pos="8639"/>
        </w:tabs>
        <w:spacing w:after="0" w:line="240" w:lineRule="auto"/>
        <w:jc w:val="center"/>
        <w:rPr>
          <w:rStyle w:val="Nessuno"/>
          <w:rFonts w:ascii="Palatino Linotype" w:eastAsia="Palatino Linotype" w:hAnsi="Palatino Linotype" w:cs="Palatino Linotype"/>
          <w:b/>
          <w:bCs/>
        </w:rPr>
      </w:pPr>
      <w:r>
        <w:rPr>
          <w:rStyle w:val="Nessuno"/>
          <w:rFonts w:ascii="Palatino Linotype" w:eastAsia="Palatino Linotype" w:hAnsi="Palatino Linotype" w:cs="Palatino Linotype"/>
          <w:b/>
          <w:bCs/>
        </w:rPr>
        <w:t>Week 4</w:t>
      </w:r>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b/>
          <w:bCs/>
        </w:rPr>
      </w:pPr>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rPr>
      </w:pPr>
      <w:bookmarkStart w:id="0" w:name="_GoBack"/>
      <w:bookmarkEnd w:id="0"/>
    </w:p>
    <w:p w:rsidR="006F79E0" w:rsidRDefault="00923D58">
      <w:pPr>
        <w:widowControl w:val="0"/>
        <w:tabs>
          <w:tab w:val="left" w:pos="6480"/>
          <w:tab w:val="left" w:pos="8639"/>
        </w:tabs>
        <w:spacing w:after="0" w:line="240" w:lineRule="auto"/>
        <w:rPr>
          <w:rStyle w:val="Nessuno"/>
          <w:rFonts w:ascii="Palatino Linotype" w:eastAsia="Palatino Linotype" w:hAnsi="Palatino Linotype" w:cs="Palatino Linotype"/>
        </w:rPr>
      </w:pPr>
      <w:r>
        <w:rPr>
          <w:rStyle w:val="Nessuno"/>
          <w:rFonts w:ascii="Palatino Linotype" w:eastAsia="Palatino Linotype" w:hAnsi="Palatino Linotype" w:cs="Palatino Linotype"/>
          <w:b/>
          <w:bCs/>
        </w:rPr>
        <w:t xml:space="preserve">Class 7 - </w:t>
      </w:r>
      <w:r>
        <w:rPr>
          <w:rStyle w:val="Nessuno"/>
          <w:rFonts w:ascii="Palatino Linotype" w:eastAsia="Palatino Linotype" w:hAnsi="Palatino Linotype" w:cs="Palatino Linotype"/>
        </w:rPr>
        <w:t>The open nature: landscapes in Roman paintings</w:t>
      </w:r>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rPr>
      </w:pPr>
    </w:p>
    <w:p w:rsidR="006F79E0" w:rsidRDefault="00923D58">
      <w:pPr>
        <w:widowControl w:val="0"/>
        <w:tabs>
          <w:tab w:val="left" w:pos="6480"/>
          <w:tab w:val="left" w:pos="8639"/>
        </w:tabs>
        <w:spacing w:after="0" w:line="240" w:lineRule="auto"/>
        <w:rPr>
          <w:rStyle w:val="Nessuno"/>
          <w:rFonts w:ascii="Palatino Linotype" w:eastAsia="Palatino Linotype" w:hAnsi="Palatino Linotype" w:cs="Palatino Linotype"/>
          <w:b/>
          <w:bCs/>
        </w:rPr>
      </w:pPr>
      <w:r>
        <w:rPr>
          <w:rStyle w:val="Nessuno"/>
          <w:rFonts w:ascii="Palatino Linotype" w:eastAsia="Palatino Linotype" w:hAnsi="Palatino Linotype" w:cs="Palatino Linotype"/>
          <w:b/>
          <w:bCs/>
        </w:rPr>
        <w:t xml:space="preserve">Reading from: B. Bergmann, </w:t>
      </w:r>
      <w:r>
        <w:rPr>
          <w:rStyle w:val="Nessuno"/>
          <w:rFonts w:ascii="Palatino Linotype" w:eastAsia="Palatino Linotype" w:hAnsi="Palatino Linotype" w:cs="Palatino Linotype"/>
          <w:b/>
          <w:bCs/>
          <w:i/>
          <w:iCs/>
        </w:rPr>
        <w:t xml:space="preserve">Roman frescoes from </w:t>
      </w:r>
      <w:proofErr w:type="spellStart"/>
      <w:proofErr w:type="gramStart"/>
      <w:r>
        <w:rPr>
          <w:rStyle w:val="Nessuno"/>
          <w:rFonts w:ascii="Palatino Linotype" w:eastAsia="Palatino Linotype" w:hAnsi="Palatino Linotype" w:cs="Palatino Linotype"/>
          <w:b/>
          <w:bCs/>
          <w:i/>
          <w:iCs/>
        </w:rPr>
        <w:t>Boscoreale</w:t>
      </w:r>
      <w:proofErr w:type="spellEnd"/>
      <w:r>
        <w:rPr>
          <w:rStyle w:val="Nessuno"/>
          <w:rFonts w:ascii="Palatino Linotype" w:eastAsia="Palatino Linotype" w:hAnsi="Palatino Linotype" w:cs="Palatino Linotype"/>
          <w:b/>
          <w:bCs/>
          <w:i/>
          <w:iCs/>
        </w:rPr>
        <w:t xml:space="preserve"> :</w:t>
      </w:r>
      <w:proofErr w:type="gramEnd"/>
      <w:r>
        <w:rPr>
          <w:rStyle w:val="Nessuno"/>
          <w:rFonts w:ascii="Palatino Linotype" w:eastAsia="Palatino Linotype" w:hAnsi="Palatino Linotype" w:cs="Palatino Linotype"/>
          <w:b/>
          <w:bCs/>
          <w:i/>
          <w:iCs/>
        </w:rPr>
        <w:t xml:space="preserve"> the Villa of </w:t>
      </w:r>
      <w:proofErr w:type="spellStart"/>
      <w:r>
        <w:rPr>
          <w:rStyle w:val="Nessuno"/>
          <w:rFonts w:ascii="Palatino Linotype" w:eastAsia="Palatino Linotype" w:hAnsi="Palatino Linotype" w:cs="Palatino Linotype"/>
          <w:b/>
          <w:bCs/>
          <w:i/>
          <w:iCs/>
        </w:rPr>
        <w:t>Publius</w:t>
      </w:r>
      <w:proofErr w:type="spellEnd"/>
      <w:r>
        <w:rPr>
          <w:rStyle w:val="Nessuno"/>
          <w:rFonts w:ascii="Palatino Linotype" w:eastAsia="Palatino Linotype" w:hAnsi="Palatino Linotype" w:cs="Palatino Linotype"/>
          <w:b/>
          <w:bCs/>
          <w:i/>
          <w:iCs/>
        </w:rPr>
        <w:t xml:space="preserve"> </w:t>
      </w:r>
      <w:proofErr w:type="spellStart"/>
      <w:r>
        <w:rPr>
          <w:rStyle w:val="Nessuno"/>
          <w:rFonts w:ascii="Palatino Linotype" w:eastAsia="Palatino Linotype" w:hAnsi="Palatino Linotype" w:cs="Palatino Linotype"/>
          <w:b/>
          <w:bCs/>
          <w:i/>
          <w:iCs/>
        </w:rPr>
        <w:t>Fannius</w:t>
      </w:r>
      <w:proofErr w:type="spellEnd"/>
      <w:r>
        <w:rPr>
          <w:rStyle w:val="Nessuno"/>
          <w:rFonts w:ascii="Palatino Linotype" w:eastAsia="Palatino Linotype" w:hAnsi="Palatino Linotype" w:cs="Palatino Linotype"/>
          <w:b/>
          <w:bCs/>
          <w:i/>
          <w:iCs/>
        </w:rPr>
        <w:t xml:space="preserve"> </w:t>
      </w:r>
      <w:proofErr w:type="spellStart"/>
      <w:r>
        <w:rPr>
          <w:rStyle w:val="Nessuno"/>
          <w:rFonts w:ascii="Palatino Linotype" w:eastAsia="Palatino Linotype" w:hAnsi="Palatino Linotype" w:cs="Palatino Linotype"/>
          <w:b/>
          <w:bCs/>
          <w:i/>
          <w:iCs/>
        </w:rPr>
        <w:t>Synistor</w:t>
      </w:r>
      <w:proofErr w:type="spellEnd"/>
      <w:r>
        <w:rPr>
          <w:rStyle w:val="Nessuno"/>
          <w:rFonts w:ascii="Palatino Linotype" w:eastAsia="Palatino Linotype" w:hAnsi="Palatino Linotype" w:cs="Palatino Linotype"/>
          <w:b/>
          <w:bCs/>
          <w:i/>
          <w:iCs/>
        </w:rPr>
        <w:t xml:space="preserve"> in reality and virtual reality</w:t>
      </w:r>
      <w:r>
        <w:rPr>
          <w:rStyle w:val="Nessuno"/>
          <w:rFonts w:ascii="Palatino Linotype" w:eastAsia="Palatino Linotype" w:hAnsi="Palatino Linotype" w:cs="Palatino Linotype"/>
          <w:b/>
          <w:bCs/>
        </w:rPr>
        <w:t>, Yale University Press, 2010</w:t>
      </w:r>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b/>
          <w:bCs/>
        </w:rPr>
      </w:pPr>
    </w:p>
    <w:p w:rsidR="006F79E0" w:rsidRDefault="00923D58">
      <w:pPr>
        <w:widowControl w:val="0"/>
        <w:tabs>
          <w:tab w:val="left" w:pos="6480"/>
          <w:tab w:val="left" w:pos="8639"/>
        </w:tabs>
        <w:spacing w:after="0" w:line="240" w:lineRule="auto"/>
        <w:rPr>
          <w:rStyle w:val="Nessuno"/>
          <w:rFonts w:ascii="Palatino Linotype" w:eastAsia="Palatino Linotype" w:hAnsi="Palatino Linotype" w:cs="Palatino Linotype"/>
          <w:b/>
          <w:bCs/>
        </w:rPr>
      </w:pPr>
      <w:r>
        <w:rPr>
          <w:rStyle w:val="Nessuno"/>
          <w:rFonts w:ascii="Palatino Linotype" w:eastAsia="Palatino Linotype" w:hAnsi="Palatino Linotype" w:cs="Palatino Linotype"/>
          <w:b/>
          <w:bCs/>
        </w:rPr>
        <w:t xml:space="preserve">Class 7.1 - Documentary </w:t>
      </w:r>
      <w:proofErr w:type="spellStart"/>
      <w:r>
        <w:rPr>
          <w:rStyle w:val="Nessuno"/>
          <w:rFonts w:ascii="Palatino Linotype" w:eastAsia="Palatino Linotype" w:hAnsi="Palatino Linotype" w:cs="Palatino Linotype"/>
          <w:b/>
          <w:bCs/>
        </w:rPr>
        <w:t>Manifactured</w:t>
      </w:r>
      <w:proofErr w:type="spellEnd"/>
      <w:r>
        <w:rPr>
          <w:rStyle w:val="Nessuno"/>
          <w:rFonts w:ascii="Palatino Linotype" w:eastAsia="Palatino Linotype" w:hAnsi="Palatino Linotype" w:cs="Palatino Linotype"/>
          <w:b/>
          <w:bCs/>
        </w:rPr>
        <w:t xml:space="preserve"> Landscapes by Edward </w:t>
      </w:r>
      <w:proofErr w:type="spellStart"/>
      <w:r>
        <w:rPr>
          <w:rStyle w:val="Nessuno"/>
          <w:rFonts w:ascii="Palatino Linotype" w:eastAsia="Palatino Linotype" w:hAnsi="Palatino Linotype" w:cs="Palatino Linotype"/>
          <w:b/>
          <w:bCs/>
        </w:rPr>
        <w:t>Burtinsky</w:t>
      </w:r>
      <w:proofErr w:type="spellEnd"/>
      <w:r>
        <w:rPr>
          <w:rStyle w:val="Nessuno"/>
          <w:rFonts w:ascii="Palatino Linotype" w:eastAsia="Palatino Linotype" w:hAnsi="Palatino Linotype" w:cs="Palatino Linotype"/>
          <w:b/>
          <w:bCs/>
        </w:rPr>
        <w:t xml:space="preserve"> - Images of nature and environment today.</w:t>
      </w:r>
    </w:p>
    <w:p w:rsidR="006F79E0" w:rsidRDefault="006F79E0">
      <w:pPr>
        <w:widowControl w:val="0"/>
        <w:tabs>
          <w:tab w:val="left" w:pos="6480"/>
          <w:tab w:val="left" w:pos="8639"/>
        </w:tabs>
        <w:spacing w:after="0" w:line="240" w:lineRule="auto"/>
        <w:rPr>
          <w:rStyle w:val="Nessuno"/>
          <w:rFonts w:ascii="Palatino Linotype" w:eastAsia="Palatino Linotype" w:hAnsi="Palatino Linotype" w:cs="Palatino Linotype"/>
          <w:b/>
          <w:bCs/>
        </w:rPr>
      </w:pPr>
    </w:p>
    <w:p w:rsidR="006F79E0" w:rsidRDefault="00923D58">
      <w:pPr>
        <w:widowControl w:val="0"/>
        <w:tabs>
          <w:tab w:val="left" w:pos="6480"/>
          <w:tab w:val="left" w:pos="8639"/>
        </w:tabs>
        <w:spacing w:after="0" w:line="240" w:lineRule="auto"/>
        <w:rPr>
          <w:rStyle w:val="Nessuno"/>
          <w:rFonts w:ascii="Palatino Linotype" w:eastAsia="Palatino Linotype" w:hAnsi="Palatino Linotype" w:cs="Palatino Linotype"/>
          <w:b/>
          <w:bCs/>
        </w:rPr>
      </w:pPr>
      <w:r>
        <w:rPr>
          <w:rStyle w:val="Nessuno"/>
          <w:rFonts w:ascii="Palatino Linotype" w:eastAsia="Palatino Linotype" w:hAnsi="Palatino Linotype" w:cs="Palatino Linotype"/>
          <w:b/>
          <w:bCs/>
        </w:rPr>
        <w:t>Class 8 - Final discussion and test</w:t>
      </w:r>
    </w:p>
    <w:p w:rsidR="006F79E0" w:rsidRDefault="006F79E0">
      <w:pPr>
        <w:widowControl w:val="0"/>
        <w:tabs>
          <w:tab w:val="left" w:pos="6480"/>
          <w:tab w:val="left" w:pos="8639"/>
        </w:tabs>
        <w:spacing w:after="0" w:line="240" w:lineRule="auto"/>
      </w:pPr>
    </w:p>
    <w:p w:rsidR="0020573F" w:rsidRDefault="0020573F" w:rsidP="0020573F">
      <w:pPr>
        <w:pStyle w:val="BodyText3"/>
        <w:widowControl w:val="0"/>
        <w:spacing w:after="0"/>
        <w:jc w:val="center"/>
        <w:rPr>
          <w:rStyle w:val="Nessuno"/>
          <w:rFonts w:ascii="Palatino Linotype" w:eastAsia="Palatino Linotype" w:hAnsi="Palatino Linotype" w:cs="Palatino Linotype"/>
          <w:b/>
          <w:bCs/>
          <w:sz w:val="22"/>
          <w:szCs w:val="22"/>
          <w:u w:val="single"/>
        </w:rPr>
      </w:pPr>
      <w:r>
        <w:rPr>
          <w:rStyle w:val="Nessuno"/>
          <w:rFonts w:ascii="Palatino Linotype" w:eastAsia="Palatino Linotype" w:hAnsi="Palatino Linotype" w:cs="Palatino Linotype"/>
          <w:b/>
          <w:bCs/>
          <w:sz w:val="22"/>
          <w:szCs w:val="22"/>
          <w:u w:val="single"/>
        </w:rPr>
        <w:t>ATTENDANCE TO ALL CLASSES IS ESSENTIAL AND MANDATORY. ATTENDANCE TO DISCUSSIONS AND VISITS DURING FIELD TRIP IS ALSO MANDATORY, AND WILL BE AN ESSENTIAL PART FOR THE INDIVIDUAL EVALUATION.</w:t>
      </w:r>
    </w:p>
    <w:p w:rsidR="0020573F" w:rsidRDefault="0020573F" w:rsidP="0020573F">
      <w:pPr>
        <w:pStyle w:val="BodyText3"/>
        <w:widowControl w:val="0"/>
        <w:spacing w:after="0"/>
        <w:jc w:val="center"/>
        <w:rPr>
          <w:rStyle w:val="Nessuno"/>
          <w:rFonts w:ascii="Palatino Linotype" w:eastAsia="Palatino Linotype" w:hAnsi="Palatino Linotype" w:cs="Palatino Linotype"/>
          <w:b/>
          <w:bCs/>
          <w:sz w:val="22"/>
          <w:szCs w:val="22"/>
          <w:u w:val="single"/>
        </w:rPr>
      </w:pPr>
    </w:p>
    <w:tbl>
      <w:tblPr>
        <w:tblStyle w:val="TableNormal1"/>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83"/>
        <w:gridCol w:w="1603"/>
        <w:gridCol w:w="1640"/>
        <w:gridCol w:w="4534"/>
      </w:tblGrid>
      <w:tr w:rsidR="0020573F" w:rsidTr="006D5931">
        <w:trPr>
          <w:trHeight w:val="230"/>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Letter</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Pts.</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Description</w:t>
            </w:r>
          </w:p>
        </w:tc>
      </w:tr>
      <w:tr w:rsidR="0020573F" w:rsidRPr="00254C46" w:rsidTr="006D5931">
        <w:trPr>
          <w:trHeight w:val="736"/>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A+</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95-100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4</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Pr="00F163D9" w:rsidRDefault="0020573F" w:rsidP="006D5931">
            <w:pPr>
              <w:rPr>
                <w:lang w:val="en-US"/>
              </w:rPr>
            </w:pPr>
            <w:r>
              <w:rPr>
                <w:rStyle w:val="Nessuno"/>
                <w:sz w:val="20"/>
                <w:szCs w:val="20"/>
              </w:rPr>
              <w:t>Outstanding: Superior performance showing understanding and knowledge of the subject matter far exceeding expectations</w:t>
            </w:r>
          </w:p>
        </w:tc>
      </w:tr>
      <w:tr w:rsidR="0020573F" w:rsidRPr="00254C46" w:rsidTr="006D5931">
        <w:trPr>
          <w:trHeight w:val="736"/>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A</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90-94</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4</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Pr="00F163D9" w:rsidRDefault="0020573F" w:rsidP="006D5931">
            <w:pPr>
              <w:rPr>
                <w:lang w:val="en-US"/>
              </w:rPr>
            </w:pPr>
            <w:r>
              <w:rPr>
                <w:rStyle w:val="Nessuno"/>
                <w:sz w:val="20"/>
                <w:szCs w:val="20"/>
              </w:rPr>
              <w:t>Excellent.  Superior performance showing comprehensive understanding of the subject matter</w:t>
            </w:r>
          </w:p>
        </w:tc>
      </w:tr>
      <w:tr w:rsidR="0020573F" w:rsidRPr="00254C46" w:rsidTr="006D5931">
        <w:trPr>
          <w:trHeight w:val="483"/>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A-</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86-89</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3.7</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Pr="00F163D9" w:rsidRDefault="0020573F" w:rsidP="006D5931">
            <w:pPr>
              <w:rPr>
                <w:lang w:val="en-US"/>
              </w:rPr>
            </w:pPr>
            <w:r>
              <w:rPr>
                <w:rStyle w:val="Nessuno"/>
                <w:sz w:val="20"/>
                <w:szCs w:val="20"/>
              </w:rPr>
              <w:t>Very good:  Clearly above average performance with complete knowledge of the subject matter</w:t>
            </w:r>
          </w:p>
        </w:tc>
      </w:tr>
      <w:tr w:rsidR="0020573F" w:rsidTr="006D5931">
        <w:trPr>
          <w:trHeight w:val="230"/>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B+</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82-85</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3.3</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Very good</w:t>
            </w:r>
          </w:p>
        </w:tc>
      </w:tr>
      <w:tr w:rsidR="0020573F" w:rsidRPr="00254C46" w:rsidTr="006D5931">
        <w:trPr>
          <w:trHeight w:val="483"/>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B</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75-81</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3</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Pr="00F163D9" w:rsidRDefault="0020573F" w:rsidP="006D5931">
            <w:pPr>
              <w:rPr>
                <w:lang w:val="en-US"/>
              </w:rPr>
            </w:pPr>
            <w:r>
              <w:rPr>
                <w:rStyle w:val="Nessuno"/>
                <w:sz w:val="20"/>
                <w:szCs w:val="20"/>
              </w:rPr>
              <w:t>Good: Average performance with knowledge of the subject matter generally complete</w:t>
            </w:r>
          </w:p>
        </w:tc>
      </w:tr>
      <w:tr w:rsidR="0020573F" w:rsidTr="006D5931">
        <w:trPr>
          <w:trHeight w:val="230"/>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B-</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70-74</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2.7</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Good</w:t>
            </w:r>
          </w:p>
        </w:tc>
      </w:tr>
      <w:tr w:rsidR="0020573F" w:rsidRPr="00254C46" w:rsidTr="006D5931">
        <w:trPr>
          <w:trHeight w:val="483"/>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C+</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66-69</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2.3</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Pr="00F163D9" w:rsidRDefault="0020573F" w:rsidP="006D5931">
            <w:pPr>
              <w:rPr>
                <w:lang w:val="en-US"/>
              </w:rPr>
            </w:pPr>
            <w:r>
              <w:rPr>
                <w:rStyle w:val="Nessuno"/>
                <w:sz w:val="20"/>
                <w:szCs w:val="20"/>
              </w:rPr>
              <w:t>Satisfactory: Basic understanding of the subject matter</w:t>
            </w:r>
          </w:p>
        </w:tc>
      </w:tr>
      <w:tr w:rsidR="0020573F" w:rsidTr="006D5931">
        <w:trPr>
          <w:trHeight w:val="230"/>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C</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61-65</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2</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Satisfactory</w:t>
            </w:r>
          </w:p>
        </w:tc>
      </w:tr>
      <w:tr w:rsidR="0020573F" w:rsidTr="006D5931">
        <w:trPr>
          <w:trHeight w:val="230"/>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C-</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58-60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1.7</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Satisfactory</w:t>
            </w:r>
          </w:p>
        </w:tc>
      </w:tr>
      <w:tr w:rsidR="0020573F" w:rsidRPr="00254C46" w:rsidTr="006D5931">
        <w:trPr>
          <w:trHeight w:val="736"/>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D+</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55-57</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1.3</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Pr="00F163D9" w:rsidRDefault="0020573F" w:rsidP="006D5931">
            <w:pPr>
              <w:rPr>
                <w:lang w:val="en-US"/>
              </w:rPr>
            </w:pPr>
            <w:r>
              <w:rPr>
                <w:rStyle w:val="Nessuno"/>
                <w:sz w:val="20"/>
                <w:szCs w:val="20"/>
              </w:rPr>
              <w:t>Minimal Pass:  marginal performance generally insufficient preparation for subsequent courses in the subject matter</w:t>
            </w:r>
          </w:p>
        </w:tc>
      </w:tr>
      <w:tr w:rsidR="0020573F" w:rsidRPr="00254C46" w:rsidTr="006D5931">
        <w:trPr>
          <w:trHeight w:val="736"/>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D</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54-50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1</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Pr="00F163D9" w:rsidRDefault="0020573F" w:rsidP="006D5931">
            <w:pPr>
              <w:rPr>
                <w:lang w:val="en-US"/>
              </w:rPr>
            </w:pPr>
            <w:r>
              <w:rPr>
                <w:rStyle w:val="Nessuno"/>
                <w:sz w:val="20"/>
                <w:szCs w:val="20"/>
              </w:rPr>
              <w:t>Minimal pass:  Marginal performance, generally insufficient preparation for subsequent courses in the subject matter</w:t>
            </w:r>
          </w:p>
        </w:tc>
      </w:tr>
      <w:tr w:rsidR="0020573F" w:rsidRPr="00254C46" w:rsidTr="006D5931">
        <w:trPr>
          <w:trHeight w:val="230"/>
          <w:jc w:val="center"/>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F</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0-49</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Default="0020573F" w:rsidP="006D5931">
            <w:r>
              <w:rPr>
                <w:rStyle w:val="Nessuno"/>
                <w:sz w:val="20"/>
                <w:szCs w:val="20"/>
              </w:rPr>
              <w:t>0</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3F" w:rsidRPr="00F163D9" w:rsidRDefault="0020573F" w:rsidP="006D5931">
            <w:pPr>
              <w:rPr>
                <w:lang w:val="en-US"/>
              </w:rPr>
            </w:pPr>
            <w:r>
              <w:rPr>
                <w:rStyle w:val="Nessuno"/>
                <w:sz w:val="20"/>
                <w:szCs w:val="20"/>
              </w:rPr>
              <w:t>Fail: Failure to meet course requirements.</w:t>
            </w:r>
          </w:p>
        </w:tc>
      </w:tr>
    </w:tbl>
    <w:p w:rsidR="0020573F" w:rsidRDefault="0020573F">
      <w:pPr>
        <w:widowControl w:val="0"/>
        <w:tabs>
          <w:tab w:val="left" w:pos="6480"/>
          <w:tab w:val="left" w:pos="8639"/>
        </w:tabs>
        <w:spacing w:after="0" w:line="240" w:lineRule="auto"/>
      </w:pPr>
    </w:p>
    <w:sectPr w:rsidR="0020573F" w:rsidSect="006F79E0">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6D" w:rsidRDefault="00E37C6D" w:rsidP="006F79E0">
      <w:pPr>
        <w:spacing w:after="0" w:line="240" w:lineRule="auto"/>
      </w:pPr>
      <w:r>
        <w:separator/>
      </w:r>
    </w:p>
  </w:endnote>
  <w:endnote w:type="continuationSeparator" w:id="0">
    <w:p w:rsidR="00E37C6D" w:rsidRDefault="00E37C6D" w:rsidP="006F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E0" w:rsidRDefault="006F79E0">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6D" w:rsidRDefault="00E37C6D" w:rsidP="006F79E0">
      <w:pPr>
        <w:spacing w:after="0" w:line="240" w:lineRule="auto"/>
      </w:pPr>
      <w:r>
        <w:separator/>
      </w:r>
    </w:p>
  </w:footnote>
  <w:footnote w:type="continuationSeparator" w:id="0">
    <w:p w:rsidR="00E37C6D" w:rsidRDefault="00E37C6D" w:rsidP="006F7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E0" w:rsidRDefault="006F79E0">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3F02"/>
    <w:multiLevelType w:val="hybridMultilevel"/>
    <w:tmpl w:val="F418BFDC"/>
    <w:styleLink w:val="Stileimportato1"/>
    <w:lvl w:ilvl="0" w:tplc="DC9E38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06211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364553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8BC2FA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CE8E2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AC2A4C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8EA084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5AEAF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B4CBDC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EF52229"/>
    <w:multiLevelType w:val="hybridMultilevel"/>
    <w:tmpl w:val="F418BFDC"/>
    <w:numStyleLink w:val="Stileimportat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79E0"/>
    <w:rsid w:val="000A2B2C"/>
    <w:rsid w:val="0020573F"/>
    <w:rsid w:val="00222D58"/>
    <w:rsid w:val="00254C46"/>
    <w:rsid w:val="00396B2A"/>
    <w:rsid w:val="003F076E"/>
    <w:rsid w:val="004B2A76"/>
    <w:rsid w:val="006F79E0"/>
    <w:rsid w:val="008F731E"/>
    <w:rsid w:val="00923D58"/>
    <w:rsid w:val="00A40F03"/>
    <w:rsid w:val="00AD502D"/>
    <w:rsid w:val="00C82A38"/>
    <w:rsid w:val="00E37C6D"/>
    <w:rsid w:val="00F163D9"/>
    <w:rsid w:val="00F71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79E0"/>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9E0"/>
    <w:rPr>
      <w:u w:val="single"/>
    </w:rPr>
  </w:style>
  <w:style w:type="table" w:customStyle="1" w:styleId="TableNormal1">
    <w:name w:val="Table Normal1"/>
    <w:rsid w:val="006F79E0"/>
    <w:tblPr>
      <w:tblInd w:w="0" w:type="dxa"/>
      <w:tblCellMar>
        <w:top w:w="0" w:type="dxa"/>
        <w:left w:w="0" w:type="dxa"/>
        <w:bottom w:w="0" w:type="dxa"/>
        <w:right w:w="0" w:type="dxa"/>
      </w:tblCellMar>
    </w:tblPr>
  </w:style>
  <w:style w:type="paragraph" w:customStyle="1" w:styleId="Intestazioneepidipagina">
    <w:name w:val="Intestazione e piè di pagina"/>
    <w:rsid w:val="006F79E0"/>
    <w:pPr>
      <w:tabs>
        <w:tab w:val="right" w:pos="9020"/>
      </w:tabs>
    </w:pPr>
    <w:rPr>
      <w:rFonts w:ascii="Helvetica Neue" w:hAnsi="Helvetica Neue" w:cs="Arial Unicode MS"/>
      <w:color w:val="000000"/>
      <w:sz w:val="24"/>
      <w:szCs w:val="24"/>
    </w:rPr>
  </w:style>
  <w:style w:type="character" w:customStyle="1" w:styleId="Nessuno">
    <w:name w:val="Nessuno"/>
    <w:rsid w:val="006F79E0"/>
    <w:rPr>
      <w:lang w:val="en-US"/>
    </w:rPr>
  </w:style>
  <w:style w:type="paragraph" w:styleId="ListParagraph">
    <w:name w:val="List Paragraph"/>
    <w:rsid w:val="006F79E0"/>
    <w:pPr>
      <w:spacing w:after="200" w:line="276" w:lineRule="auto"/>
      <w:ind w:left="720"/>
    </w:pPr>
    <w:rPr>
      <w:rFonts w:ascii="Calibri" w:eastAsia="Calibri" w:hAnsi="Calibri" w:cs="Calibri"/>
      <w:color w:val="000000"/>
      <w:sz w:val="22"/>
      <w:szCs w:val="22"/>
      <w:u w:color="000000"/>
    </w:rPr>
  </w:style>
  <w:style w:type="numbering" w:customStyle="1" w:styleId="Stileimportato1">
    <w:name w:val="Stile importato 1"/>
    <w:rsid w:val="006F79E0"/>
    <w:pPr>
      <w:numPr>
        <w:numId w:val="1"/>
      </w:numPr>
    </w:pPr>
  </w:style>
  <w:style w:type="paragraph" w:styleId="BodyText3">
    <w:name w:val="Body Text 3"/>
    <w:rsid w:val="006F79E0"/>
    <w:pPr>
      <w:spacing w:after="120"/>
    </w:pPr>
    <w:rPr>
      <w:rFonts w:cs="Arial Unicode MS"/>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University of Alberta</cp:lastModifiedBy>
  <cp:revision>8</cp:revision>
  <dcterms:created xsi:type="dcterms:W3CDTF">2017-12-13T14:25:00Z</dcterms:created>
  <dcterms:modified xsi:type="dcterms:W3CDTF">2018-01-11T22:09:00Z</dcterms:modified>
</cp:coreProperties>
</file>