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952B" w14:textId="0ADE9729" w:rsidR="002702ED" w:rsidRPr="007A39F8" w:rsidRDefault="00532913" w:rsidP="002702ED">
      <w:pPr>
        <w:jc w:val="both"/>
        <w:rPr>
          <w:rFonts w:asciiTheme="minorHAnsi" w:hAnsiTheme="minorHAnsi" w:cstheme="minorHAnsi"/>
          <w:b/>
        </w:rPr>
      </w:pPr>
      <w:r w:rsidRPr="007A39F8">
        <w:rPr>
          <w:rFonts w:asciiTheme="minorHAnsi" w:hAnsiTheme="minorHAnsi" w:cstheme="minorHAnsi"/>
          <w:b/>
        </w:rPr>
        <w:t>Winter 2019 Term</w:t>
      </w:r>
      <w:r w:rsidR="002702ED" w:rsidRPr="007A39F8">
        <w:rPr>
          <w:rFonts w:asciiTheme="minorHAnsi" w:hAnsiTheme="minorHAnsi" w:cstheme="minorHAnsi"/>
          <w:b/>
        </w:rPr>
        <w:cr/>
      </w:r>
      <w:sdt>
        <w:sdtPr>
          <w:rPr>
            <w:rFonts w:asciiTheme="minorHAnsi" w:hAnsiTheme="minorHAnsi" w:cstheme="minorHAnsi"/>
            <w:b/>
          </w:rPr>
          <w:id w:val="10705843"/>
          <w:placeholder>
            <w:docPart w:val="26FF241B9C02410D96AD1892ABE072D3"/>
          </w:placeholder>
        </w:sdtPr>
        <w:sdtEndPr/>
        <w:sdtContent>
          <w:r w:rsidR="00580D0A" w:rsidRPr="007A39F8">
            <w:rPr>
              <w:rFonts w:asciiTheme="minorHAnsi" w:hAnsiTheme="minorHAnsi" w:cstheme="minorHAnsi"/>
              <w:b/>
            </w:rPr>
            <w:t>HIST 300 – Grand Tour: Traveling into Italian History, Arts, and Landscapes</w:t>
          </w:r>
        </w:sdtContent>
      </w:sdt>
    </w:p>
    <w:p w14:paraId="235B6A97" w14:textId="77777777" w:rsidR="002702ED" w:rsidRPr="007A39F8" w:rsidRDefault="002702ED" w:rsidP="002702ED">
      <w:pPr>
        <w:jc w:val="both"/>
        <w:rPr>
          <w:rFonts w:asciiTheme="minorHAnsi" w:hAnsiTheme="minorHAnsi" w:cstheme="minorHAnsi"/>
          <w:b/>
          <w:i/>
        </w:rPr>
      </w:pPr>
    </w:p>
    <w:p w14:paraId="0514DFC7" w14:textId="6D3E5513" w:rsidR="002702ED" w:rsidRPr="007A39F8" w:rsidRDefault="002702ED" w:rsidP="002702ED">
      <w:pPr>
        <w:tabs>
          <w:tab w:val="right" w:pos="9360"/>
        </w:tabs>
        <w:jc w:val="both"/>
        <w:rPr>
          <w:rFonts w:asciiTheme="minorHAnsi" w:hAnsiTheme="minorHAnsi" w:cstheme="minorHAnsi"/>
        </w:rPr>
      </w:pPr>
      <w:r w:rsidRPr="007A39F8">
        <w:rPr>
          <w:rFonts w:asciiTheme="minorHAnsi" w:hAnsiTheme="minorHAnsi" w:cstheme="minorHAnsi"/>
        </w:rPr>
        <w:t xml:space="preserve">Instructor: </w:t>
      </w:r>
      <w:sdt>
        <w:sdtPr>
          <w:rPr>
            <w:rFonts w:asciiTheme="minorHAnsi" w:hAnsiTheme="minorHAnsi" w:cstheme="minorHAnsi"/>
          </w:rPr>
          <w:id w:val="11401712"/>
          <w:placeholder>
            <w:docPart w:val="A32F09C7A27F49C39B3842D187E49A4D"/>
          </w:placeholder>
        </w:sdtPr>
        <w:sdtEndPr/>
        <w:sdtContent>
          <w:r w:rsidR="00580D0A" w:rsidRPr="007A39F8">
            <w:rPr>
              <w:rFonts w:asciiTheme="minorHAnsi" w:hAnsiTheme="minorHAnsi" w:cstheme="minorHAnsi"/>
            </w:rPr>
            <w:t xml:space="preserve">Marco </w:t>
          </w:r>
          <w:proofErr w:type="spellStart"/>
          <w:r w:rsidR="00580D0A" w:rsidRPr="007A39F8">
            <w:rPr>
              <w:rFonts w:asciiTheme="minorHAnsi" w:hAnsiTheme="minorHAnsi" w:cstheme="minorHAnsi"/>
            </w:rPr>
            <w:t>Pacioni</w:t>
          </w:r>
          <w:proofErr w:type="spellEnd"/>
          <w:r w:rsidR="00580D0A" w:rsidRPr="007A39F8">
            <w:rPr>
              <w:rFonts w:asciiTheme="minorHAnsi" w:hAnsiTheme="minorHAnsi" w:cstheme="minorHAnsi"/>
            </w:rPr>
            <w:t xml:space="preserve"> </w:t>
          </w:r>
        </w:sdtContent>
      </w:sdt>
      <w:r w:rsidRPr="007A39F8">
        <w:rPr>
          <w:rFonts w:asciiTheme="minorHAnsi" w:hAnsiTheme="minorHAnsi" w:cstheme="minorHAnsi"/>
        </w:rPr>
        <w:tab/>
        <w:t>Time:</w:t>
      </w:r>
      <w:r w:rsidRPr="007A39F8">
        <w:rPr>
          <w:rFonts w:asciiTheme="minorHAnsi" w:hAnsiTheme="minorHAnsi" w:cstheme="minorHAnsi"/>
          <w:i/>
        </w:rPr>
        <w:t xml:space="preserve"> </w:t>
      </w:r>
      <w:r w:rsidR="00E420EC">
        <w:rPr>
          <w:rFonts w:asciiTheme="minorHAnsi" w:hAnsiTheme="minorHAnsi" w:cstheme="minorHAnsi"/>
          <w:i/>
        </w:rPr>
        <w:t>Wednesdays, 2:15-3:45</w:t>
      </w:r>
      <w:r w:rsidRPr="007A39F8">
        <w:rPr>
          <w:rFonts w:asciiTheme="minorHAnsi" w:hAnsiTheme="minorHAnsi" w:cstheme="minorHAnsi"/>
        </w:rPr>
        <w:cr/>
        <w:t xml:space="preserve">Office: </w:t>
      </w:r>
      <w:sdt>
        <w:sdtPr>
          <w:rPr>
            <w:rFonts w:asciiTheme="minorHAnsi" w:hAnsiTheme="minorHAnsi" w:cstheme="minorHAnsi"/>
          </w:rPr>
          <w:id w:val="11401713"/>
          <w:placeholder>
            <w:docPart w:val="25C55BB3C23243A486B97C72523007E4"/>
          </w:placeholder>
        </w:sdtPr>
        <w:sdtEndPr/>
        <w:sdtContent>
          <w:r w:rsidR="00104E16" w:rsidRPr="007A39F8">
            <w:rPr>
              <w:rFonts w:asciiTheme="minorHAnsi" w:hAnsiTheme="minorHAnsi" w:cstheme="minorHAnsi"/>
            </w:rPr>
            <w:t>N/A</w:t>
          </w:r>
        </w:sdtContent>
      </w:sdt>
      <w:r w:rsidRPr="007A39F8">
        <w:rPr>
          <w:rFonts w:asciiTheme="minorHAnsi" w:hAnsiTheme="minorHAnsi" w:cstheme="minorHAnsi"/>
        </w:rPr>
        <w:tab/>
        <w:t xml:space="preserve">Place: </w:t>
      </w:r>
      <w:r w:rsidR="00104E16" w:rsidRPr="007A39F8">
        <w:rPr>
          <w:rFonts w:asciiTheme="minorHAnsi" w:hAnsiTheme="minorHAnsi" w:cstheme="minorHAnsi"/>
          <w:i/>
        </w:rPr>
        <w:t>Cortona</w:t>
      </w:r>
    </w:p>
    <w:p w14:paraId="0CD97C42" w14:textId="77777777" w:rsidR="002702ED" w:rsidRPr="007A39F8" w:rsidRDefault="002702ED" w:rsidP="002702ED">
      <w:pPr>
        <w:tabs>
          <w:tab w:val="left" w:pos="2880"/>
          <w:tab w:val="right" w:pos="9360"/>
        </w:tabs>
        <w:ind w:left="2160" w:hanging="2160"/>
        <w:jc w:val="both"/>
        <w:rPr>
          <w:rFonts w:asciiTheme="minorHAnsi" w:hAnsiTheme="minorHAnsi" w:cstheme="minorHAnsi"/>
        </w:rPr>
      </w:pPr>
      <w:bookmarkStart w:id="0" w:name="Text16"/>
      <w:r w:rsidRPr="007A39F8">
        <w:rPr>
          <w:rFonts w:asciiTheme="minorHAnsi" w:hAnsiTheme="minorHAnsi" w:cstheme="minorHAnsi"/>
        </w:rPr>
        <w:t xml:space="preserve">Office Hours: </w:t>
      </w:r>
      <w:bookmarkEnd w:id="0"/>
      <w:r w:rsidR="00ED668F" w:rsidRPr="007A39F8">
        <w:rPr>
          <w:rFonts w:asciiTheme="minorHAnsi" w:hAnsiTheme="minorHAnsi" w:cstheme="minorHAnsi"/>
        </w:rPr>
        <w:t>by appointment only</w:t>
      </w:r>
    </w:p>
    <w:p w14:paraId="0E80B4D7" w14:textId="0CE36677" w:rsidR="002702ED" w:rsidRPr="007A39F8" w:rsidRDefault="002702ED" w:rsidP="002702ED">
      <w:pPr>
        <w:tabs>
          <w:tab w:val="right" w:pos="9360"/>
        </w:tabs>
        <w:jc w:val="both"/>
        <w:rPr>
          <w:rFonts w:asciiTheme="minorHAnsi" w:hAnsiTheme="minorHAnsi" w:cstheme="minorHAnsi"/>
          <w:i/>
          <w:color w:val="0000FF"/>
          <w:u w:val="single"/>
        </w:rPr>
      </w:pPr>
      <w:r w:rsidRPr="007A39F8">
        <w:rPr>
          <w:rFonts w:asciiTheme="minorHAnsi" w:hAnsiTheme="minorHAnsi" w:cstheme="minorHAnsi"/>
        </w:rPr>
        <w:t xml:space="preserve">E-mail: </w:t>
      </w:r>
      <w:sdt>
        <w:sdtPr>
          <w:rPr>
            <w:rFonts w:asciiTheme="minorHAnsi" w:hAnsiTheme="minorHAnsi" w:cstheme="minorHAnsi"/>
          </w:rPr>
          <w:id w:val="11401714"/>
          <w:placeholder>
            <w:docPart w:val="444BB7496BC344139788F6E72EBB5D5F"/>
          </w:placeholder>
        </w:sdtPr>
        <w:sdtEndPr/>
        <w:sdtContent>
          <w:sdt>
            <w:sdtPr>
              <w:rPr>
                <w:rFonts w:asciiTheme="minorHAnsi" w:hAnsiTheme="minorHAnsi" w:cstheme="minorHAnsi"/>
              </w:rPr>
              <w:id w:val="953366357"/>
              <w:placeholder>
                <w:docPart w:val="1DDF21577E5DA74097B0810F214A4DE0"/>
              </w:placeholder>
            </w:sdtPr>
            <w:sdtEndPr/>
            <w:sdtContent>
              <w:hyperlink r:id="rId8" w:history="1">
                <w:r w:rsidR="00580D0A" w:rsidRPr="007A39F8">
                  <w:rPr>
                    <w:rStyle w:val="Hyperlink"/>
                    <w:rFonts w:asciiTheme="minorHAnsi" w:hAnsiTheme="minorHAnsi" w:cstheme="minorHAnsi"/>
                  </w:rPr>
                  <w:t>pacionim@gmail.com</w:t>
                </w:r>
              </w:hyperlink>
              <w:r w:rsidR="00580D0A" w:rsidRPr="007A39F8">
                <w:rPr>
                  <w:rFonts w:asciiTheme="minorHAnsi" w:hAnsiTheme="minorHAnsi" w:cstheme="minorHAnsi"/>
                </w:rPr>
                <w:t xml:space="preserve">     </w:t>
              </w:r>
            </w:sdtContent>
          </w:sdt>
          <w:r w:rsidR="00580D0A" w:rsidRPr="007A39F8">
            <w:rPr>
              <w:rFonts w:asciiTheme="minorHAnsi" w:hAnsiTheme="minorHAnsi" w:cstheme="minorHAnsi"/>
            </w:rPr>
            <w:t xml:space="preserve"> </w:t>
          </w:r>
        </w:sdtContent>
      </w:sdt>
      <w:r w:rsidRPr="007A39F8">
        <w:rPr>
          <w:rFonts w:asciiTheme="minorHAnsi" w:hAnsiTheme="minorHAnsi" w:cstheme="minorHAnsi"/>
        </w:rPr>
        <w:tab/>
      </w:r>
    </w:p>
    <w:p w14:paraId="7AA64CCE" w14:textId="77777777" w:rsidR="002702ED" w:rsidRPr="007A39F8" w:rsidRDefault="00532913" w:rsidP="002702ED">
      <w:pPr>
        <w:jc w:val="both"/>
        <w:rPr>
          <w:rFonts w:asciiTheme="minorHAnsi" w:hAnsiTheme="minorHAnsi" w:cstheme="minorHAnsi"/>
        </w:rPr>
      </w:pPr>
      <w:r w:rsidRPr="007A39F8">
        <w:rPr>
          <w:rFonts w:asciiTheme="minorHAnsi" w:hAnsiTheme="minorHAnsi" w:cstheme="minorHAnsi"/>
          <w:b/>
        </w:rPr>
        <w:t xml:space="preserve"> </w:t>
      </w:r>
      <w:r w:rsidR="002702ED" w:rsidRPr="007A39F8">
        <w:rPr>
          <w:rFonts w:asciiTheme="minorHAnsi" w:hAnsiTheme="minorHAnsi" w:cstheme="minorHAnsi"/>
          <w:b/>
        </w:rPr>
        <w:cr/>
        <w:t xml:space="preserve"> Course Description and Objectives</w:t>
      </w:r>
      <w:r w:rsidR="002702ED" w:rsidRPr="007A39F8">
        <w:rPr>
          <w:rFonts w:asciiTheme="minorHAnsi" w:hAnsiTheme="minorHAnsi" w:cstheme="minorHAnsi"/>
        </w:rPr>
        <w:t>:</w:t>
      </w:r>
    </w:p>
    <w:p w14:paraId="58DD7D96" w14:textId="438DFD55" w:rsidR="002702ED" w:rsidRPr="007A39F8" w:rsidRDefault="002702ED" w:rsidP="00580D0A">
      <w:pPr>
        <w:tabs>
          <w:tab w:val="left" w:pos="735"/>
        </w:tabs>
        <w:jc w:val="both"/>
        <w:rPr>
          <w:rFonts w:asciiTheme="minorHAnsi" w:hAnsiTheme="minorHAnsi" w:cstheme="minorHAnsi"/>
        </w:rPr>
      </w:pPr>
      <w:r w:rsidRPr="007A39F8">
        <w:rPr>
          <w:rFonts w:asciiTheme="minorHAnsi" w:hAnsiTheme="minorHAnsi" w:cstheme="minorHAnsi"/>
        </w:rPr>
        <w:tab/>
      </w:r>
      <w:sdt>
        <w:sdtPr>
          <w:rPr>
            <w:rFonts w:asciiTheme="minorHAnsi" w:hAnsiTheme="minorHAnsi" w:cstheme="minorHAnsi"/>
          </w:rPr>
          <w:id w:val="10705844"/>
          <w:placeholder>
            <w:docPart w:val="A2044A70F2204CABBCBE1CECFD95FE7B"/>
          </w:placeholder>
        </w:sdtPr>
        <w:sdtEndPr/>
        <w:sdtContent>
          <w:r w:rsidR="00580D0A" w:rsidRPr="007A39F8">
            <w:rPr>
              <w:rFonts w:asciiTheme="minorHAnsi" w:eastAsiaTheme="minorEastAsia" w:hAnsiTheme="minorHAnsi" w:cstheme="minorHAnsi"/>
              <w:iCs/>
            </w:rPr>
            <w:t xml:space="preserve">The Grand Tour, particularly in Italy, was the travel </w:t>
          </w:r>
          <w:r w:rsidR="007023BB" w:rsidRPr="007A39F8">
            <w:rPr>
              <w:rFonts w:asciiTheme="minorHAnsi" w:eastAsiaTheme="minorEastAsia" w:hAnsiTheme="minorHAnsi" w:cstheme="minorHAnsi"/>
              <w:iCs/>
            </w:rPr>
            <w:t>undertaken</w:t>
          </w:r>
          <w:r w:rsidR="00580D0A" w:rsidRPr="007A39F8">
            <w:rPr>
              <w:rFonts w:asciiTheme="minorHAnsi" w:eastAsiaTheme="minorEastAsia" w:hAnsiTheme="minorHAnsi" w:cstheme="minorHAnsi"/>
              <w:iCs/>
            </w:rPr>
            <w:t xml:space="preserve"> by aristocrats, artists, writers, and scholars to fulfill the program of their education. The ancient ruins, the landscape, the music, the rituals and festivities, the arts and literature of the Renaissance that first North European and later North American travelers experienced in Italy have been very influential in several aspects of Western culture. This course focuses on crucial periods of the Grand Tour tradition until its later transformation into modern mass tourism. Referring to relevant literary works and films, the course takes in consideration the evolution of the role of travelers, as well as some of the sites that defined the Italian itinerary of the Grand Tour. During the course we will visit some of the places where the grand-tourists experienced emotions then elaborated into ideas, such as the classic beauty, the picturesque, the sublime, the primitive, the exoticism that we may still find in today travel television programs and literature, photography, tourist guides, social media, and in the desires and interests that move new today voyagers. </w:t>
          </w:r>
        </w:sdtContent>
      </w:sdt>
    </w:p>
    <w:p w14:paraId="4427BBFC" w14:textId="77777777" w:rsidR="002702ED" w:rsidRPr="007A39F8" w:rsidRDefault="002702ED" w:rsidP="002702ED">
      <w:pPr>
        <w:jc w:val="both"/>
        <w:rPr>
          <w:rFonts w:asciiTheme="minorHAnsi" w:hAnsiTheme="minorHAnsi" w:cstheme="minorHAnsi"/>
        </w:rPr>
      </w:pPr>
    </w:p>
    <w:p w14:paraId="5A478394" w14:textId="036A4A5F" w:rsidR="00580D0A" w:rsidRPr="00E420EC" w:rsidRDefault="002702ED" w:rsidP="00580D0A">
      <w:pPr>
        <w:jc w:val="both"/>
        <w:rPr>
          <w:rFonts w:asciiTheme="minorHAnsi" w:hAnsiTheme="minorHAnsi" w:cstheme="minorHAnsi"/>
          <w:b/>
        </w:rPr>
      </w:pPr>
      <w:r w:rsidRPr="007A39F8">
        <w:rPr>
          <w:rFonts w:asciiTheme="minorHAnsi" w:hAnsiTheme="minorHAnsi" w:cstheme="minorHAnsi"/>
          <w:b/>
        </w:rPr>
        <w:t>Texts:</w:t>
      </w:r>
    </w:p>
    <w:p w14:paraId="37872931" w14:textId="3F94896E" w:rsidR="007A39F8" w:rsidRPr="007A39F8" w:rsidRDefault="007A39F8" w:rsidP="00103D46">
      <w:pPr>
        <w:pStyle w:val="ListParagraph"/>
        <w:numPr>
          <w:ilvl w:val="0"/>
          <w:numId w:val="14"/>
        </w:numPr>
        <w:jc w:val="both"/>
        <w:rPr>
          <w:rFonts w:asciiTheme="minorHAnsi" w:eastAsiaTheme="minorEastAsia" w:hAnsiTheme="minorHAnsi" w:cstheme="minorHAnsi"/>
          <w:iCs/>
        </w:rPr>
      </w:pPr>
      <w:r w:rsidRPr="007A39F8">
        <w:rPr>
          <w:rFonts w:asciiTheme="minorHAnsi" w:eastAsiaTheme="minorEastAsia" w:hAnsiTheme="minorHAnsi" w:cstheme="minorHAnsi"/>
          <w:iCs/>
        </w:rPr>
        <w:t xml:space="preserve">D. H. Lawrence, </w:t>
      </w:r>
      <w:r w:rsidRPr="007A39F8">
        <w:rPr>
          <w:rFonts w:asciiTheme="minorHAnsi" w:eastAsiaTheme="minorEastAsia" w:hAnsiTheme="minorHAnsi" w:cstheme="minorHAnsi"/>
          <w:i/>
          <w:iCs/>
        </w:rPr>
        <w:t>Etruscan Places</w:t>
      </w:r>
      <w:r w:rsidRPr="007A39F8">
        <w:rPr>
          <w:rFonts w:asciiTheme="minorHAnsi" w:eastAsiaTheme="minorEastAsia" w:hAnsiTheme="minorHAnsi" w:cstheme="minorHAnsi"/>
          <w:iCs/>
        </w:rPr>
        <w:t>, Penguin Books</w:t>
      </w:r>
    </w:p>
    <w:p w14:paraId="048FB29D" w14:textId="4069181A" w:rsidR="00580D0A" w:rsidRPr="007A39F8" w:rsidRDefault="00580D0A" w:rsidP="00103D46">
      <w:pPr>
        <w:pStyle w:val="ListParagraph"/>
        <w:numPr>
          <w:ilvl w:val="0"/>
          <w:numId w:val="14"/>
        </w:numPr>
        <w:jc w:val="both"/>
        <w:rPr>
          <w:rFonts w:asciiTheme="minorHAnsi" w:eastAsiaTheme="minorEastAsia" w:hAnsiTheme="minorHAnsi" w:cstheme="minorHAnsi"/>
          <w:iCs/>
        </w:rPr>
      </w:pPr>
      <w:r w:rsidRPr="007A39F8">
        <w:rPr>
          <w:rFonts w:asciiTheme="minorHAnsi" w:eastAsiaTheme="minorEastAsia" w:hAnsiTheme="minorHAnsi" w:cstheme="minorHAnsi"/>
          <w:iCs/>
        </w:rPr>
        <w:t xml:space="preserve">M. Twain, </w:t>
      </w:r>
      <w:r w:rsidRPr="007A39F8">
        <w:rPr>
          <w:rFonts w:asciiTheme="minorHAnsi" w:eastAsiaTheme="minorEastAsia" w:hAnsiTheme="minorHAnsi" w:cstheme="minorHAnsi"/>
          <w:i/>
          <w:iCs/>
        </w:rPr>
        <w:t>The Innocents Abroad</w:t>
      </w:r>
      <w:r w:rsidRPr="007A39F8">
        <w:rPr>
          <w:rFonts w:asciiTheme="minorHAnsi" w:eastAsiaTheme="minorEastAsia" w:hAnsiTheme="minorHAnsi" w:cstheme="minorHAnsi"/>
          <w:iCs/>
        </w:rPr>
        <w:t xml:space="preserve">, Penguin Books. </w:t>
      </w:r>
    </w:p>
    <w:p w14:paraId="393C765A" w14:textId="77777777" w:rsidR="007023BB" w:rsidRPr="007A39F8" w:rsidRDefault="007023BB" w:rsidP="00580D0A">
      <w:pPr>
        <w:jc w:val="both"/>
        <w:rPr>
          <w:rFonts w:asciiTheme="minorHAnsi" w:eastAsiaTheme="minorEastAsia" w:hAnsiTheme="minorHAnsi" w:cstheme="minorHAnsi"/>
          <w:iCs/>
        </w:rPr>
      </w:pPr>
    </w:p>
    <w:p w14:paraId="17C3EF74" w14:textId="6DC3401A" w:rsidR="00580D0A" w:rsidRPr="007A39F8" w:rsidRDefault="00580D0A" w:rsidP="00580D0A">
      <w:pPr>
        <w:jc w:val="both"/>
        <w:rPr>
          <w:rFonts w:asciiTheme="minorHAnsi" w:hAnsiTheme="minorHAnsi" w:cstheme="minorHAnsi"/>
        </w:rPr>
      </w:pPr>
      <w:r w:rsidRPr="007A39F8">
        <w:rPr>
          <w:rFonts w:asciiTheme="minorHAnsi" w:eastAsiaTheme="minorEastAsia" w:hAnsiTheme="minorHAnsi" w:cstheme="minorHAnsi"/>
          <w:iCs/>
        </w:rPr>
        <w:t xml:space="preserve">                </w:t>
      </w:r>
      <w:r w:rsidRPr="007A39F8">
        <w:rPr>
          <w:rFonts w:asciiTheme="minorHAnsi" w:hAnsiTheme="minorHAnsi" w:cstheme="minorHAnsi"/>
        </w:rPr>
        <w:t xml:space="preserve">At the beginning of the course </w:t>
      </w:r>
      <w:r w:rsidR="007023BB" w:rsidRPr="007A39F8">
        <w:rPr>
          <w:rFonts w:asciiTheme="minorHAnsi" w:hAnsiTheme="minorHAnsi" w:cstheme="minorHAnsi"/>
        </w:rPr>
        <w:t>a reader will be provided</w:t>
      </w:r>
      <w:r w:rsidRPr="007A39F8">
        <w:rPr>
          <w:rFonts w:asciiTheme="minorHAnsi" w:hAnsiTheme="minorHAnsi" w:cstheme="minorHAnsi"/>
        </w:rPr>
        <w:t xml:space="preserve"> with sources from</w:t>
      </w:r>
      <w:r w:rsidR="00103D46">
        <w:rPr>
          <w:rFonts w:asciiTheme="minorHAnsi" w:hAnsiTheme="minorHAnsi" w:cstheme="minorHAnsi"/>
        </w:rPr>
        <w:t xml:space="preserve">: </w:t>
      </w:r>
    </w:p>
    <w:p w14:paraId="0F3D12C5" w14:textId="3444E1A4" w:rsidR="00580D0A" w:rsidRPr="007A39F8" w:rsidRDefault="00580D0A" w:rsidP="007A39F8">
      <w:pPr>
        <w:ind w:left="360" w:hanging="360"/>
        <w:jc w:val="both"/>
        <w:rPr>
          <w:rFonts w:asciiTheme="minorHAnsi" w:eastAsiaTheme="minorEastAsia" w:hAnsiTheme="minorHAnsi" w:cstheme="minorHAnsi"/>
          <w:iCs/>
        </w:rPr>
      </w:pPr>
      <w:r w:rsidRPr="007A39F8">
        <w:rPr>
          <w:rFonts w:asciiTheme="minorHAnsi" w:eastAsiaTheme="minorEastAsia" w:hAnsiTheme="minorHAnsi" w:cstheme="minorHAnsi"/>
          <w:iCs/>
        </w:rPr>
        <w:t xml:space="preserve">E. Chaney, </w:t>
      </w:r>
      <w:r w:rsidRPr="007A39F8">
        <w:rPr>
          <w:rFonts w:asciiTheme="minorHAnsi" w:eastAsiaTheme="minorEastAsia" w:hAnsiTheme="minorHAnsi" w:cstheme="minorHAnsi"/>
          <w:i/>
          <w:iCs/>
        </w:rPr>
        <w:t>The Evolution of the Grand Tour: Anglo-Italian Cultural Relations since the Renaissance</w:t>
      </w:r>
      <w:r w:rsidRPr="007A39F8">
        <w:rPr>
          <w:rFonts w:asciiTheme="minorHAnsi" w:eastAsiaTheme="minorEastAsia" w:hAnsiTheme="minorHAnsi" w:cstheme="minorHAnsi"/>
          <w:iCs/>
        </w:rPr>
        <w:t xml:space="preserve">, Routledge, New York – London, 1998; and other texts indicated in the class schedule. </w:t>
      </w:r>
    </w:p>
    <w:p w14:paraId="39CD6685" w14:textId="5175D9A5" w:rsidR="00E420EC" w:rsidRDefault="00580D0A" w:rsidP="002702ED">
      <w:pPr>
        <w:jc w:val="both"/>
        <w:rPr>
          <w:rFonts w:asciiTheme="minorHAnsi" w:eastAsiaTheme="minorEastAsia" w:hAnsiTheme="minorHAnsi" w:cstheme="minorHAnsi"/>
          <w:iCs/>
        </w:rPr>
      </w:pPr>
      <w:r w:rsidRPr="007A39F8">
        <w:rPr>
          <w:rFonts w:asciiTheme="minorHAnsi" w:eastAsiaTheme="minorEastAsia" w:hAnsiTheme="minorHAnsi" w:cstheme="minorHAnsi"/>
          <w:iCs/>
        </w:rPr>
        <w:t xml:space="preserve"> </w:t>
      </w:r>
    </w:p>
    <w:p w14:paraId="312B6FE6" w14:textId="77777777" w:rsidR="00E420EC" w:rsidRDefault="00E420EC">
      <w:pPr>
        <w:rPr>
          <w:rFonts w:asciiTheme="minorHAnsi" w:eastAsiaTheme="minorEastAsia" w:hAnsiTheme="minorHAnsi" w:cstheme="minorHAnsi"/>
          <w:iCs/>
        </w:rPr>
      </w:pPr>
      <w:r>
        <w:rPr>
          <w:rFonts w:asciiTheme="minorHAnsi" w:eastAsiaTheme="minorEastAsia" w:hAnsiTheme="minorHAnsi" w:cstheme="minorHAnsi"/>
          <w:iCs/>
        </w:rPr>
        <w:br w:type="page"/>
      </w:r>
    </w:p>
    <w:p w14:paraId="5ACBA495" w14:textId="77777777" w:rsidR="002702ED" w:rsidRPr="00E420EC" w:rsidRDefault="002702ED" w:rsidP="002702ED">
      <w:pPr>
        <w:jc w:val="both"/>
        <w:rPr>
          <w:rFonts w:asciiTheme="minorHAnsi" w:hAnsiTheme="minorHAnsi" w:cstheme="minorHAnsi"/>
        </w:rPr>
      </w:pPr>
    </w:p>
    <w:p w14:paraId="17E2DEA0" w14:textId="77777777" w:rsidR="002702ED" w:rsidRPr="007A39F8" w:rsidRDefault="002702ED" w:rsidP="002702ED">
      <w:pPr>
        <w:jc w:val="both"/>
        <w:rPr>
          <w:rFonts w:asciiTheme="minorHAnsi" w:hAnsiTheme="minorHAnsi" w:cstheme="minorHAnsi"/>
          <w:b/>
        </w:rPr>
      </w:pPr>
      <w:r w:rsidRPr="007A39F8">
        <w:rPr>
          <w:rFonts w:asciiTheme="minorHAnsi" w:hAnsiTheme="minorHAnsi" w:cstheme="minorHAnsi"/>
          <w:b/>
        </w:rPr>
        <w:t>Grade Distribution (see “Explanatory Notes”):</w:t>
      </w:r>
    </w:p>
    <w:p w14:paraId="5C921171" w14:textId="0DEE099C" w:rsidR="002702ED" w:rsidRDefault="002702ED" w:rsidP="002702ED">
      <w:pPr>
        <w:jc w:val="both"/>
        <w:rPr>
          <w:rFonts w:asciiTheme="minorHAnsi" w:hAnsiTheme="minorHAnsi" w:cstheme="minorHAnsi"/>
          <w:color w:val="BFBFBF" w:themeColor="background1" w:themeShade="BF"/>
        </w:rPr>
      </w:pPr>
    </w:p>
    <w:tbl>
      <w:tblPr>
        <w:tblW w:w="9307" w:type="dxa"/>
        <w:jc w:val="center"/>
        <w:tblLook w:val="04A0" w:firstRow="1" w:lastRow="0" w:firstColumn="1" w:lastColumn="0" w:noHBand="0" w:noVBand="1"/>
      </w:tblPr>
      <w:tblGrid>
        <w:gridCol w:w="3583"/>
        <w:gridCol w:w="3388"/>
        <w:gridCol w:w="2336"/>
      </w:tblGrid>
      <w:tr w:rsidR="00E420EC" w:rsidRPr="00AD44E3" w14:paraId="1233F78B" w14:textId="77777777" w:rsidTr="00BA08BF">
        <w:trPr>
          <w:trHeight w:val="458"/>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DE1F" w14:textId="77777777" w:rsidR="00E420EC" w:rsidRPr="00AD44E3" w:rsidRDefault="00E420EC" w:rsidP="00BA08BF">
            <w:pPr>
              <w:jc w:val="center"/>
              <w:rPr>
                <w:rFonts w:asciiTheme="minorHAnsi" w:hAnsiTheme="minorHAnsi" w:cs="Arial"/>
                <w:b/>
                <w:color w:val="000000"/>
              </w:rPr>
            </w:pPr>
            <w:r w:rsidRPr="00AD44E3">
              <w:rPr>
                <w:rFonts w:asciiTheme="minorHAnsi" w:hAnsiTheme="minorHAnsi" w:cs="Arial"/>
                <w:b/>
                <w:color w:val="000000"/>
              </w:rPr>
              <w:t>Component</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F2B19" w14:textId="77777777" w:rsidR="00E420EC" w:rsidRPr="00AD44E3" w:rsidRDefault="00E420EC" w:rsidP="00BA08BF">
            <w:pPr>
              <w:jc w:val="center"/>
              <w:rPr>
                <w:rFonts w:asciiTheme="minorHAnsi" w:hAnsiTheme="minorHAnsi" w:cs="Arial"/>
                <w:b/>
                <w:color w:val="000000"/>
              </w:rPr>
            </w:pPr>
            <w:r w:rsidRPr="00AD44E3">
              <w:rPr>
                <w:rFonts w:asciiTheme="minorHAnsi" w:hAnsiTheme="minorHAnsi" w:cs="Arial"/>
                <w:b/>
                <w:color w:val="000000"/>
              </w:rPr>
              <w:t>Weighting</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1DC6" w14:textId="77777777" w:rsidR="00E420EC" w:rsidRPr="00AD44E3" w:rsidRDefault="00E420EC" w:rsidP="00BA08BF">
            <w:pPr>
              <w:jc w:val="center"/>
              <w:rPr>
                <w:rFonts w:asciiTheme="minorHAnsi" w:hAnsiTheme="minorHAnsi" w:cs="Arial"/>
                <w:b/>
                <w:color w:val="000000"/>
              </w:rPr>
            </w:pPr>
            <w:r w:rsidRPr="00AD44E3">
              <w:rPr>
                <w:rFonts w:asciiTheme="minorHAnsi" w:hAnsiTheme="minorHAnsi" w:cs="Arial"/>
                <w:b/>
                <w:color w:val="000000"/>
              </w:rPr>
              <w:t>Date</w:t>
            </w:r>
          </w:p>
        </w:tc>
      </w:tr>
      <w:tr w:rsidR="00E420EC" w:rsidRPr="00AD44E3" w14:paraId="1B23B404" w14:textId="77777777" w:rsidTr="00BA08BF">
        <w:trPr>
          <w:trHeight w:val="62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C5554" w14:textId="77777777" w:rsidR="00E420EC" w:rsidRPr="00AD44E3" w:rsidRDefault="00E420EC" w:rsidP="00BA08BF">
            <w:pPr>
              <w:jc w:val="both"/>
              <w:rPr>
                <w:rFonts w:asciiTheme="minorHAnsi" w:hAnsiTheme="minorHAnsi" w:cs="Arial"/>
                <w:color w:val="000000" w:themeColor="text1"/>
              </w:rPr>
            </w:pPr>
            <w:r w:rsidRPr="00AD44E3">
              <w:rPr>
                <w:rFonts w:asciiTheme="minorHAnsi" w:hAnsiTheme="minorHAnsi" w:cs="Arial"/>
                <w:color w:val="000000" w:themeColor="text1"/>
              </w:rPr>
              <w:t>Class participation and workgroup participation</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5C71" w14:textId="1D305517" w:rsidR="00E420EC" w:rsidRPr="00AD44E3" w:rsidRDefault="00E420EC" w:rsidP="00BA08BF">
            <w:pPr>
              <w:jc w:val="center"/>
              <w:rPr>
                <w:rFonts w:asciiTheme="minorHAnsi" w:hAnsiTheme="minorHAnsi" w:cs="Arial"/>
                <w:color w:val="000000" w:themeColor="text1"/>
              </w:rPr>
            </w:pPr>
            <w:r>
              <w:rPr>
                <w:rFonts w:asciiTheme="minorHAnsi" w:hAnsiTheme="minorHAnsi" w:cs="Arial"/>
                <w:color w:val="000000" w:themeColor="text1"/>
              </w:rPr>
              <w:t>10</w:t>
            </w:r>
            <w:r w:rsidRPr="00AD44E3">
              <w:rPr>
                <w:rFonts w:asciiTheme="minorHAnsi" w:hAnsiTheme="minorHAnsi" w:cs="Arial"/>
                <w:color w:val="000000" w:themeColor="text1"/>
              </w:rPr>
              <w:t>%</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4EAA" w14:textId="77777777" w:rsidR="00E420EC" w:rsidRPr="00AD44E3" w:rsidRDefault="00E420EC" w:rsidP="00BA08BF">
            <w:pPr>
              <w:jc w:val="both"/>
              <w:rPr>
                <w:rFonts w:asciiTheme="minorHAnsi" w:hAnsiTheme="minorHAnsi" w:cs="Arial"/>
                <w:color w:val="000000" w:themeColor="text1"/>
              </w:rPr>
            </w:pPr>
            <w:r w:rsidRPr="00AD44E3">
              <w:rPr>
                <w:rFonts w:asciiTheme="minorHAnsi" w:hAnsiTheme="minorHAnsi" w:cs="Arial"/>
                <w:color w:val="000000" w:themeColor="text1"/>
              </w:rPr>
              <w:t>Full term</w:t>
            </w:r>
          </w:p>
        </w:tc>
      </w:tr>
      <w:tr w:rsidR="00E420EC" w:rsidRPr="00AD44E3" w14:paraId="12A343E7" w14:textId="77777777" w:rsidTr="00BA08BF">
        <w:trPr>
          <w:trHeight w:val="44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B247" w14:textId="7650E4AE" w:rsidR="00E420EC" w:rsidRPr="00AD44E3" w:rsidRDefault="00E420EC" w:rsidP="00BA08BF">
            <w:pPr>
              <w:jc w:val="both"/>
              <w:rPr>
                <w:rFonts w:asciiTheme="minorHAnsi" w:hAnsiTheme="minorHAnsi" w:cs="Arial"/>
                <w:color w:val="000000" w:themeColor="text1"/>
              </w:rPr>
            </w:pPr>
            <w:r>
              <w:rPr>
                <w:rFonts w:asciiTheme="minorHAnsi" w:hAnsiTheme="minorHAnsi" w:cs="Arial"/>
                <w:color w:val="000000" w:themeColor="text1"/>
              </w:rPr>
              <w:t>Midterm exam</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29CE" w14:textId="585624E0" w:rsidR="00E420EC" w:rsidRPr="00AD44E3" w:rsidRDefault="00E420EC" w:rsidP="00BA08BF">
            <w:pPr>
              <w:jc w:val="center"/>
              <w:rPr>
                <w:rFonts w:asciiTheme="minorHAnsi" w:hAnsiTheme="minorHAnsi" w:cs="Arial"/>
                <w:color w:val="000000" w:themeColor="text1"/>
              </w:rPr>
            </w:pPr>
            <w:r>
              <w:rPr>
                <w:rFonts w:asciiTheme="minorHAnsi" w:hAnsiTheme="minorHAnsi" w:cs="Arial"/>
                <w:color w:val="000000" w:themeColor="text1"/>
              </w:rPr>
              <w:t>30%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9FC5" w14:textId="70FDCE5F" w:rsidR="00E420EC" w:rsidRPr="00AD44E3" w:rsidRDefault="00E420EC" w:rsidP="00BA08BF">
            <w:pPr>
              <w:jc w:val="both"/>
              <w:rPr>
                <w:rFonts w:asciiTheme="minorHAnsi" w:hAnsiTheme="minorHAnsi" w:cs="Arial"/>
                <w:color w:val="000000" w:themeColor="text1"/>
              </w:rPr>
            </w:pPr>
            <w:r>
              <w:rPr>
                <w:rFonts w:asciiTheme="minorHAnsi" w:hAnsiTheme="minorHAnsi" w:cs="Arial"/>
                <w:color w:val="000000" w:themeColor="text1"/>
              </w:rPr>
              <w:t>13</w:t>
            </w:r>
            <w:r w:rsidRPr="00AD44E3">
              <w:rPr>
                <w:rFonts w:asciiTheme="minorHAnsi" w:hAnsiTheme="minorHAnsi" w:cs="Arial"/>
                <w:color w:val="000000" w:themeColor="text1"/>
              </w:rPr>
              <w:t xml:space="preserve"> February </w:t>
            </w:r>
          </w:p>
        </w:tc>
      </w:tr>
      <w:tr w:rsidR="00E420EC" w:rsidRPr="00AD44E3" w14:paraId="11F8B974" w14:textId="77777777" w:rsidTr="00BA08BF">
        <w:trPr>
          <w:trHeight w:val="44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D3E1B" w14:textId="216BC5C7" w:rsidR="00E420EC" w:rsidRPr="00AD44E3" w:rsidRDefault="00E420EC" w:rsidP="00BA08BF">
            <w:pPr>
              <w:jc w:val="both"/>
              <w:rPr>
                <w:rFonts w:asciiTheme="minorHAnsi" w:hAnsiTheme="minorHAnsi" w:cs="Arial"/>
                <w:color w:val="000000" w:themeColor="text1"/>
              </w:rPr>
            </w:pPr>
            <w:r>
              <w:rPr>
                <w:rFonts w:asciiTheme="minorHAnsi" w:hAnsiTheme="minorHAnsi" w:cs="Arial"/>
                <w:color w:val="000000" w:themeColor="text1"/>
              </w:rPr>
              <w:t>Oral presentation</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48A25" w14:textId="1426E132" w:rsidR="00E420EC" w:rsidRPr="00AD44E3" w:rsidRDefault="00E420EC" w:rsidP="00BA08BF">
            <w:pPr>
              <w:jc w:val="center"/>
              <w:rPr>
                <w:rFonts w:asciiTheme="minorHAnsi" w:hAnsiTheme="minorHAnsi" w:cs="Arial"/>
                <w:color w:val="000000" w:themeColor="text1"/>
              </w:rPr>
            </w:pPr>
            <w:r>
              <w:rPr>
                <w:rFonts w:asciiTheme="minorHAnsi" w:hAnsiTheme="minorHAnsi" w:cs="Arial"/>
                <w:color w:val="000000" w:themeColor="text1"/>
              </w:rPr>
              <w:t>20%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47C7E" w14:textId="6A95ECD2" w:rsidR="00E420EC" w:rsidRPr="00AD44E3" w:rsidRDefault="00E420EC" w:rsidP="00BA08BF">
            <w:pPr>
              <w:jc w:val="both"/>
              <w:rPr>
                <w:rFonts w:asciiTheme="minorHAnsi" w:hAnsiTheme="minorHAnsi" w:cs="Arial"/>
                <w:color w:val="000000" w:themeColor="text1"/>
              </w:rPr>
            </w:pPr>
            <w:r>
              <w:rPr>
                <w:rFonts w:asciiTheme="minorHAnsi" w:hAnsiTheme="minorHAnsi" w:cs="Arial"/>
                <w:color w:val="000000" w:themeColor="text1"/>
              </w:rPr>
              <w:t>11 March</w:t>
            </w:r>
          </w:p>
        </w:tc>
      </w:tr>
      <w:tr w:rsidR="00E420EC" w:rsidRPr="00AD44E3" w14:paraId="54CBEBF3" w14:textId="77777777" w:rsidTr="00BA08BF">
        <w:trPr>
          <w:trHeight w:val="53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0A7CC" w14:textId="77777777" w:rsidR="00E420EC" w:rsidRPr="00AD44E3" w:rsidRDefault="00E420EC" w:rsidP="00BA08BF">
            <w:pPr>
              <w:jc w:val="both"/>
              <w:rPr>
                <w:rFonts w:asciiTheme="minorHAnsi" w:hAnsiTheme="minorHAnsi" w:cs="Arial"/>
                <w:color w:val="000000" w:themeColor="text1"/>
              </w:rPr>
            </w:pPr>
            <w:r w:rsidRPr="00AD44E3">
              <w:rPr>
                <w:rFonts w:asciiTheme="minorHAnsi" w:hAnsiTheme="minorHAnsi" w:cs="Arial"/>
                <w:color w:val="000000" w:themeColor="text1"/>
              </w:rPr>
              <w:t>Final exam</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1FD66" w14:textId="77777777" w:rsidR="00E420EC" w:rsidRPr="00AD44E3" w:rsidRDefault="00E420EC" w:rsidP="00BA08BF">
            <w:pPr>
              <w:jc w:val="center"/>
              <w:rPr>
                <w:rFonts w:asciiTheme="minorHAnsi" w:hAnsiTheme="minorHAnsi" w:cs="Arial"/>
                <w:color w:val="000000" w:themeColor="text1"/>
              </w:rPr>
            </w:pPr>
            <w:r w:rsidRPr="00AD44E3">
              <w:rPr>
                <w:rFonts w:asciiTheme="minorHAnsi" w:hAnsiTheme="minorHAnsi" w:cs="Arial"/>
                <w:color w:val="000000" w:themeColor="text1"/>
              </w:rPr>
              <w:t>40%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060E" w14:textId="6C3511FA" w:rsidR="00E420EC" w:rsidRPr="00AD44E3" w:rsidRDefault="00E420EC" w:rsidP="00BA08BF">
            <w:pPr>
              <w:jc w:val="both"/>
              <w:rPr>
                <w:rFonts w:asciiTheme="minorHAnsi" w:hAnsiTheme="minorHAnsi" w:cs="Arial"/>
                <w:color w:val="000000" w:themeColor="text1"/>
              </w:rPr>
            </w:pPr>
            <w:r w:rsidRPr="00AD44E3">
              <w:rPr>
                <w:rFonts w:asciiTheme="minorHAnsi" w:hAnsiTheme="minorHAnsi" w:cs="Arial"/>
                <w:color w:val="000000" w:themeColor="text1"/>
              </w:rPr>
              <w:t>1</w:t>
            </w:r>
            <w:r>
              <w:rPr>
                <w:rFonts w:asciiTheme="minorHAnsi" w:hAnsiTheme="minorHAnsi" w:cs="Arial"/>
                <w:color w:val="000000" w:themeColor="text1"/>
              </w:rPr>
              <w:t>8</w:t>
            </w:r>
            <w:r w:rsidRPr="00AD44E3">
              <w:rPr>
                <w:rFonts w:asciiTheme="minorHAnsi" w:hAnsiTheme="minorHAnsi" w:cs="Arial"/>
                <w:color w:val="000000" w:themeColor="text1"/>
              </w:rPr>
              <w:t xml:space="preserve"> March</w:t>
            </w:r>
          </w:p>
        </w:tc>
      </w:tr>
    </w:tbl>
    <w:p w14:paraId="7FF36CB3" w14:textId="12B64E23" w:rsidR="00E420EC" w:rsidRDefault="00E420EC" w:rsidP="002702ED">
      <w:pPr>
        <w:jc w:val="both"/>
        <w:rPr>
          <w:rFonts w:asciiTheme="minorHAnsi" w:hAnsiTheme="minorHAnsi" w:cstheme="minorHAnsi"/>
          <w:b/>
        </w:rPr>
      </w:pPr>
    </w:p>
    <w:p w14:paraId="76E05DEB" w14:textId="77777777" w:rsidR="00E420EC" w:rsidRPr="007A39F8" w:rsidRDefault="00E420EC" w:rsidP="002702ED">
      <w:pPr>
        <w:jc w:val="both"/>
        <w:rPr>
          <w:rFonts w:asciiTheme="minorHAnsi" w:hAnsiTheme="minorHAnsi" w:cstheme="minorHAnsi"/>
          <w:b/>
        </w:rPr>
      </w:pPr>
    </w:p>
    <w:p w14:paraId="6AB40DCA" w14:textId="77777777" w:rsidR="002702ED" w:rsidRPr="007A39F8" w:rsidRDefault="002702ED" w:rsidP="002702ED">
      <w:pPr>
        <w:jc w:val="both"/>
        <w:rPr>
          <w:rFonts w:asciiTheme="minorHAnsi" w:hAnsiTheme="minorHAnsi" w:cstheme="minorHAnsi"/>
          <w:b/>
        </w:rPr>
      </w:pPr>
      <w:r w:rsidRPr="007A39F8">
        <w:rPr>
          <w:rFonts w:asciiTheme="minorHAnsi" w:hAnsiTheme="minorHAnsi" w:cstheme="minorHAnsi"/>
          <w:b/>
        </w:rPr>
        <w:t>Explanatory Notes on Assignments:</w:t>
      </w:r>
    </w:p>
    <w:p w14:paraId="1881F43F" w14:textId="030B10EB"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rPr>
        <w:tab/>
      </w:r>
      <w:sdt>
        <w:sdtPr>
          <w:rPr>
            <w:rFonts w:asciiTheme="minorHAnsi" w:hAnsiTheme="minorHAnsi" w:cstheme="minorHAnsi"/>
          </w:rPr>
          <w:id w:val="10705850"/>
          <w:placeholder>
            <w:docPart w:val="0DB31B40C6E84577BB4A96E8249900BF"/>
          </w:placeholder>
        </w:sdtPr>
        <w:sdtEndPr/>
        <w:sdtContent>
          <w:sdt>
            <w:sdtPr>
              <w:rPr>
                <w:rFonts w:asciiTheme="minorHAnsi" w:hAnsiTheme="minorHAnsi" w:cstheme="minorHAnsi"/>
              </w:rPr>
              <w:id w:val="-1762444206"/>
              <w:placeholder>
                <w:docPart w:val="A79D88A3976C7C479555EA6741766A44"/>
              </w:placeholder>
            </w:sdtPr>
            <w:sdtEndPr/>
            <w:sdtContent>
              <w:r w:rsidR="00580D0A" w:rsidRPr="007A39F8">
                <w:rPr>
                  <w:rFonts w:asciiTheme="minorHAnsi" w:hAnsiTheme="minorHAnsi" w:cstheme="minorHAnsi"/>
                </w:rPr>
                <w:t xml:space="preserve">The mid-term and the final exam consist of questions on topics treated in the lessons, trips, and readings. The questions concern two kinds of answers: the ones that identify specific items and the ones that have to be developed as brief essay style answers. The presentations consist </w:t>
              </w:r>
              <w:r w:rsidR="007A39F8" w:rsidRPr="007A39F8">
                <w:rPr>
                  <w:rFonts w:asciiTheme="minorHAnsi" w:hAnsiTheme="minorHAnsi" w:cstheme="minorHAnsi"/>
                </w:rPr>
                <w:t>of explanations</w:t>
              </w:r>
              <w:r w:rsidR="00580D0A" w:rsidRPr="007A39F8">
                <w:rPr>
                  <w:rFonts w:asciiTheme="minorHAnsi" w:hAnsiTheme="minorHAnsi" w:cstheme="minorHAnsi"/>
                </w:rPr>
                <w:t xml:space="preserve"> of a topic treated in class, trips, or readings previously agreed with the teacher. The exams and the presentations will take place in the classroom.</w:t>
              </w:r>
            </w:sdtContent>
          </w:sdt>
        </w:sdtContent>
      </w:sdt>
    </w:p>
    <w:p w14:paraId="4C83E403" w14:textId="77777777" w:rsidR="002702ED" w:rsidRPr="007A39F8" w:rsidRDefault="002702ED" w:rsidP="002702ED">
      <w:pPr>
        <w:jc w:val="both"/>
        <w:rPr>
          <w:rFonts w:asciiTheme="minorHAnsi" w:hAnsiTheme="minorHAnsi" w:cstheme="minorHAnsi"/>
          <w:b/>
        </w:rPr>
      </w:pPr>
    </w:p>
    <w:p w14:paraId="7ACF19BC" w14:textId="77777777" w:rsidR="002702ED" w:rsidRPr="007A39F8" w:rsidRDefault="002702ED" w:rsidP="002702ED">
      <w:pPr>
        <w:jc w:val="both"/>
        <w:rPr>
          <w:rFonts w:asciiTheme="minorHAnsi" w:hAnsiTheme="minorHAnsi" w:cstheme="minorHAnsi"/>
        </w:rPr>
      </w:pPr>
      <w:r w:rsidRPr="007A39F8">
        <w:rPr>
          <w:rFonts w:asciiTheme="minorHAnsi" w:hAnsiTheme="minorHAnsi" w:cstheme="minorHAnsi"/>
          <w:b/>
        </w:rPr>
        <w:t>Course-based Ethics Approval</w:t>
      </w:r>
      <w:r w:rsidRPr="007A39F8">
        <w:rPr>
          <w:rFonts w:asciiTheme="minorHAnsi" w:hAnsiTheme="minorHAnsi" w:cstheme="minorHAnsi"/>
          <w:b/>
          <w:i/>
        </w:rPr>
        <w:t xml:space="preserve"> </w:t>
      </w:r>
      <w:r w:rsidRPr="007A39F8">
        <w:rPr>
          <w:rFonts w:asciiTheme="minorHAnsi" w:hAnsiTheme="minorHAnsi" w:cstheme="minorHAnsi"/>
        </w:rPr>
        <w:t xml:space="preserve">in place regarding all research projects that involve human testing, questionnaires, </w:t>
      </w:r>
      <w:proofErr w:type="spellStart"/>
      <w:r w:rsidRPr="007A39F8">
        <w:rPr>
          <w:rFonts w:asciiTheme="minorHAnsi" w:hAnsiTheme="minorHAnsi" w:cstheme="minorHAnsi"/>
        </w:rPr>
        <w:t>etc</w:t>
      </w:r>
      <w:proofErr w:type="spellEnd"/>
      <w:r w:rsidRPr="007A39F8">
        <w:rPr>
          <w:rFonts w:asciiTheme="minorHAnsi" w:hAnsiTheme="minorHAnsi" w:cstheme="minorHAnsi"/>
        </w:rPr>
        <w:t>?</w:t>
      </w:r>
    </w:p>
    <w:p w14:paraId="761B288C" w14:textId="77777777" w:rsidR="002702ED" w:rsidRPr="007A39F8" w:rsidRDefault="002702ED" w:rsidP="002702ED">
      <w:pPr>
        <w:ind w:firstLine="720"/>
        <w:jc w:val="both"/>
        <w:rPr>
          <w:rFonts w:asciiTheme="minorHAnsi" w:hAnsiTheme="minorHAnsi" w:cstheme="minorHAnsi"/>
        </w:rPr>
      </w:pPr>
      <w:r w:rsidRPr="007A39F8">
        <w:rPr>
          <w:rFonts w:asciiTheme="minorHAnsi" w:hAnsiTheme="minorHAnsi" w:cstheme="minorHAnsi"/>
        </w:rPr>
        <w:fldChar w:fldCharType="begin">
          <w:ffData>
            <w:name w:val="Check1"/>
            <w:enabled/>
            <w:calcOnExit w:val="0"/>
            <w:checkBox>
              <w:sizeAuto/>
              <w:default w:val="0"/>
            </w:checkBox>
          </w:ffData>
        </w:fldChar>
      </w:r>
      <w:bookmarkStart w:id="1" w:name="Check1"/>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1"/>
      <w:r w:rsidRPr="007A39F8">
        <w:rPr>
          <w:rFonts w:asciiTheme="minorHAnsi" w:hAnsiTheme="minorHAnsi" w:cstheme="minorHAnsi"/>
        </w:rPr>
        <w:t xml:space="preserve"> Yes</w:t>
      </w:r>
      <w:r w:rsidRPr="007A39F8">
        <w:rPr>
          <w:rFonts w:asciiTheme="minorHAnsi" w:hAnsiTheme="minorHAnsi" w:cstheme="minorHAnsi"/>
        </w:rPr>
        <w:tab/>
      </w:r>
      <w:r w:rsidRPr="007A39F8">
        <w:rPr>
          <w:rFonts w:asciiTheme="minorHAnsi" w:hAnsiTheme="minorHAnsi" w:cstheme="minorHAnsi"/>
        </w:rPr>
        <w:tab/>
      </w:r>
      <w:r w:rsidR="00532913" w:rsidRPr="007A39F8">
        <w:rPr>
          <w:rFonts w:asciiTheme="minorHAnsi" w:hAnsiTheme="minorHAnsi" w:cstheme="minorHAnsi"/>
        </w:rPr>
        <w:fldChar w:fldCharType="begin">
          <w:ffData>
            <w:name w:val="Check2"/>
            <w:enabled/>
            <w:calcOnExit w:val="0"/>
            <w:checkBox>
              <w:sizeAuto/>
              <w:default w:val="1"/>
            </w:checkBox>
          </w:ffData>
        </w:fldChar>
      </w:r>
      <w:bookmarkStart w:id="2" w:name="Check2"/>
      <w:r w:rsidR="00532913"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00532913" w:rsidRPr="007A39F8">
        <w:rPr>
          <w:rFonts w:asciiTheme="minorHAnsi" w:hAnsiTheme="minorHAnsi" w:cstheme="minorHAnsi"/>
        </w:rPr>
        <w:fldChar w:fldCharType="end"/>
      </w:r>
      <w:bookmarkEnd w:id="2"/>
      <w:r w:rsidRPr="007A39F8">
        <w:rPr>
          <w:rFonts w:asciiTheme="minorHAnsi" w:hAnsiTheme="minorHAnsi" w:cstheme="minorHAnsi"/>
        </w:rPr>
        <w:t xml:space="preserve"> No, not needed.  No such projects approved.</w:t>
      </w:r>
    </w:p>
    <w:p w14:paraId="0AEF6864" w14:textId="77777777" w:rsidR="002702ED" w:rsidRPr="007A39F8" w:rsidRDefault="002702ED" w:rsidP="002702ED">
      <w:pPr>
        <w:ind w:firstLine="720"/>
        <w:jc w:val="both"/>
        <w:rPr>
          <w:rFonts w:asciiTheme="minorHAnsi" w:hAnsiTheme="minorHAnsi" w:cstheme="minorHAnsi"/>
        </w:rPr>
      </w:pPr>
      <w:r w:rsidRPr="007A39F8">
        <w:rPr>
          <w:rFonts w:asciiTheme="minorHAnsi" w:hAnsiTheme="minorHAnsi" w:cstheme="minorHAnsi"/>
        </w:rPr>
        <w:cr/>
      </w:r>
      <w:r w:rsidRPr="007A39F8">
        <w:rPr>
          <w:rFonts w:asciiTheme="minorHAnsi" w:hAnsiTheme="minorHAnsi" w:cstheme="minorHAnsi"/>
          <w:b/>
        </w:rPr>
        <w:t xml:space="preserve">Community Service-Learning </w:t>
      </w:r>
      <w:r w:rsidRPr="007A39F8">
        <w:rPr>
          <w:rFonts w:asciiTheme="minorHAnsi" w:hAnsiTheme="minorHAnsi" w:cstheme="minorHAnsi"/>
        </w:rPr>
        <w:t>component</w:t>
      </w:r>
      <w:r w:rsidRPr="007A39F8">
        <w:rPr>
          <w:rFonts w:asciiTheme="minorHAnsi" w:hAnsiTheme="minorHAnsi" w:cstheme="minorHAnsi"/>
        </w:rPr>
        <w:cr/>
      </w:r>
      <w:r w:rsidRPr="007A39F8">
        <w:rPr>
          <w:rFonts w:asciiTheme="minorHAnsi" w:hAnsiTheme="minorHAnsi" w:cstheme="minorHAnsi"/>
        </w:rPr>
        <w:tab/>
      </w:r>
      <w:r w:rsidRPr="007A39F8">
        <w:rPr>
          <w:rFonts w:asciiTheme="minorHAnsi" w:hAnsiTheme="minorHAnsi" w:cstheme="minorHAnsi"/>
        </w:rPr>
        <w:fldChar w:fldCharType="begin">
          <w:ffData>
            <w:name w:val="Check3"/>
            <w:enabled/>
            <w:calcOnExit w:val="0"/>
            <w:checkBox>
              <w:sizeAuto/>
              <w:default w:val="0"/>
            </w:checkBox>
          </w:ffData>
        </w:fldChar>
      </w:r>
      <w:bookmarkStart w:id="3" w:name="Check3"/>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3"/>
      <w:r w:rsidRPr="007A39F8">
        <w:rPr>
          <w:rFonts w:asciiTheme="minorHAnsi" w:hAnsiTheme="minorHAnsi" w:cstheme="minorHAnsi"/>
        </w:rPr>
        <w:t xml:space="preserve"> Required</w:t>
      </w:r>
      <w:r w:rsidRPr="007A39F8">
        <w:rPr>
          <w:rFonts w:asciiTheme="minorHAnsi" w:hAnsiTheme="minorHAnsi" w:cstheme="minorHAnsi"/>
        </w:rPr>
        <w:tab/>
      </w:r>
      <w:r w:rsidRPr="007A39F8">
        <w:rPr>
          <w:rFonts w:asciiTheme="minorHAnsi" w:hAnsiTheme="minorHAnsi" w:cstheme="minorHAnsi"/>
        </w:rPr>
        <w:fldChar w:fldCharType="begin">
          <w:ffData>
            <w:name w:val="Check4"/>
            <w:enabled/>
            <w:calcOnExit w:val="0"/>
            <w:checkBox>
              <w:sizeAuto/>
              <w:default w:val="0"/>
            </w:checkBox>
          </w:ffData>
        </w:fldChar>
      </w:r>
      <w:bookmarkStart w:id="4" w:name="Check4"/>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4"/>
      <w:r w:rsidRPr="007A39F8">
        <w:rPr>
          <w:rFonts w:asciiTheme="minorHAnsi" w:hAnsiTheme="minorHAnsi" w:cstheme="minorHAnsi"/>
        </w:rPr>
        <w:t xml:space="preserve"> Optional</w:t>
      </w:r>
      <w:r w:rsidRPr="007A39F8">
        <w:rPr>
          <w:rFonts w:asciiTheme="minorHAnsi" w:hAnsiTheme="minorHAnsi" w:cstheme="minorHAnsi"/>
        </w:rPr>
        <w:tab/>
      </w:r>
      <w:r w:rsidR="00532913" w:rsidRPr="007A39F8">
        <w:rPr>
          <w:rFonts w:asciiTheme="minorHAnsi" w:hAnsiTheme="minorHAnsi" w:cstheme="minorHAnsi"/>
        </w:rPr>
        <w:fldChar w:fldCharType="begin">
          <w:ffData>
            <w:name w:val="Check5"/>
            <w:enabled/>
            <w:calcOnExit w:val="0"/>
            <w:checkBox>
              <w:sizeAuto/>
              <w:default w:val="1"/>
            </w:checkBox>
          </w:ffData>
        </w:fldChar>
      </w:r>
      <w:bookmarkStart w:id="5" w:name="Check5"/>
      <w:r w:rsidR="00532913"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00532913" w:rsidRPr="007A39F8">
        <w:rPr>
          <w:rFonts w:asciiTheme="minorHAnsi" w:hAnsiTheme="minorHAnsi" w:cstheme="minorHAnsi"/>
        </w:rPr>
        <w:fldChar w:fldCharType="end"/>
      </w:r>
      <w:bookmarkEnd w:id="5"/>
      <w:r w:rsidRPr="007A39F8">
        <w:rPr>
          <w:rFonts w:asciiTheme="minorHAnsi" w:hAnsiTheme="minorHAnsi" w:cstheme="minorHAnsi"/>
        </w:rPr>
        <w:t xml:space="preserve"> N/A</w:t>
      </w:r>
    </w:p>
    <w:p w14:paraId="1D847C9A" w14:textId="77777777" w:rsidR="002702ED" w:rsidRPr="007A39F8" w:rsidRDefault="002702ED" w:rsidP="002702ED">
      <w:pPr>
        <w:jc w:val="both"/>
        <w:rPr>
          <w:rFonts w:asciiTheme="minorHAnsi" w:hAnsiTheme="minorHAnsi" w:cstheme="minorHAnsi"/>
        </w:rPr>
      </w:pPr>
      <w:r w:rsidRPr="007A39F8">
        <w:rPr>
          <w:rFonts w:asciiTheme="minorHAnsi" w:hAnsiTheme="minorHAnsi" w:cstheme="minorHAnsi"/>
        </w:rPr>
        <w:cr/>
      </w:r>
      <w:r w:rsidRPr="007A39F8">
        <w:rPr>
          <w:rFonts w:asciiTheme="minorHAnsi" w:hAnsiTheme="minorHAnsi" w:cstheme="minorHAnsi"/>
          <w:b/>
        </w:rPr>
        <w:t>Past or Representative Evaluative Course Material Available</w:t>
      </w:r>
    </w:p>
    <w:p w14:paraId="7EACE33A" w14:textId="77777777"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rPr>
        <w:t xml:space="preserve"> </w:t>
      </w:r>
      <w:r w:rsidR="00532913" w:rsidRPr="007A39F8">
        <w:rPr>
          <w:rFonts w:asciiTheme="minorHAnsi" w:hAnsiTheme="minorHAnsi" w:cstheme="minorHAnsi"/>
        </w:rPr>
        <w:fldChar w:fldCharType="begin">
          <w:ffData>
            <w:name w:val="Check8"/>
            <w:enabled/>
            <w:calcOnExit w:val="0"/>
            <w:checkBox>
              <w:sizeAuto/>
              <w:default w:val="0"/>
            </w:checkBox>
          </w:ffData>
        </w:fldChar>
      </w:r>
      <w:bookmarkStart w:id="6" w:name="Check8"/>
      <w:r w:rsidR="00532913"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00532913" w:rsidRPr="007A39F8">
        <w:rPr>
          <w:rFonts w:asciiTheme="minorHAnsi" w:hAnsiTheme="minorHAnsi" w:cstheme="minorHAnsi"/>
        </w:rPr>
        <w:fldChar w:fldCharType="end"/>
      </w:r>
      <w:bookmarkEnd w:id="6"/>
      <w:r w:rsidRPr="007A39F8">
        <w:rPr>
          <w:rFonts w:asciiTheme="minorHAnsi" w:hAnsiTheme="minorHAnsi" w:cstheme="minorHAnsi"/>
        </w:rPr>
        <w:t xml:space="preserve"> Exam registry – Students’ Union</w:t>
      </w:r>
    </w:p>
    <w:p w14:paraId="49962C9E" w14:textId="77777777"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rPr>
        <w:t xml:space="preserve">      http://www.su.ualberta.ca/services/infolink/exam/</w:t>
      </w:r>
    </w:p>
    <w:p w14:paraId="213A8FAE" w14:textId="77777777" w:rsidR="002702ED" w:rsidRPr="007A39F8" w:rsidRDefault="002702ED" w:rsidP="002702ED">
      <w:pPr>
        <w:jc w:val="both"/>
        <w:rPr>
          <w:rFonts w:asciiTheme="minorHAnsi" w:hAnsiTheme="minorHAnsi" w:cstheme="minorHAnsi"/>
        </w:rPr>
      </w:pPr>
      <w:r w:rsidRPr="007A39F8">
        <w:rPr>
          <w:rFonts w:asciiTheme="minorHAnsi" w:hAnsiTheme="minorHAnsi" w:cstheme="minorHAnsi"/>
        </w:rPr>
        <w:tab/>
        <w:t xml:space="preserve"> </w:t>
      </w:r>
      <w:r w:rsidRPr="007A39F8">
        <w:rPr>
          <w:rFonts w:asciiTheme="minorHAnsi" w:hAnsiTheme="minorHAnsi" w:cstheme="minorHAnsi"/>
        </w:rPr>
        <w:fldChar w:fldCharType="begin">
          <w:ffData>
            <w:name w:val="Check9"/>
            <w:enabled/>
            <w:calcOnExit w:val="0"/>
            <w:checkBox>
              <w:sizeAuto/>
              <w:default w:val="0"/>
            </w:checkBox>
          </w:ffData>
        </w:fldChar>
      </w:r>
      <w:bookmarkStart w:id="7" w:name="Check9"/>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7"/>
      <w:r w:rsidRPr="007A39F8">
        <w:rPr>
          <w:rFonts w:asciiTheme="minorHAnsi" w:hAnsiTheme="minorHAnsi" w:cstheme="minorHAnsi"/>
        </w:rPr>
        <w:t xml:space="preserve"> See explanations below </w:t>
      </w:r>
      <w:r w:rsidRPr="007A39F8">
        <w:rPr>
          <w:rFonts w:asciiTheme="minorHAnsi" w:hAnsiTheme="minorHAnsi" w:cstheme="minorHAnsi"/>
        </w:rPr>
        <w:cr/>
      </w:r>
      <w:r w:rsidRPr="007A39F8">
        <w:rPr>
          <w:rFonts w:asciiTheme="minorHAnsi" w:hAnsiTheme="minorHAnsi" w:cstheme="minorHAnsi"/>
        </w:rPr>
        <w:tab/>
        <w:t xml:space="preserve"> </w:t>
      </w:r>
      <w:r w:rsidRPr="007A39F8">
        <w:rPr>
          <w:rFonts w:asciiTheme="minorHAnsi" w:hAnsiTheme="minorHAnsi" w:cstheme="minorHAnsi"/>
        </w:rPr>
        <w:fldChar w:fldCharType="begin">
          <w:ffData>
            <w:name w:val="Check10"/>
            <w:enabled/>
            <w:calcOnExit w:val="0"/>
            <w:checkBox>
              <w:sizeAuto/>
              <w:default w:val="0"/>
            </w:checkBox>
          </w:ffData>
        </w:fldChar>
      </w:r>
      <w:bookmarkStart w:id="8" w:name="Check10"/>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8"/>
      <w:r w:rsidRPr="007A39F8">
        <w:rPr>
          <w:rFonts w:asciiTheme="minorHAnsi" w:hAnsiTheme="minorHAnsi" w:cstheme="minorHAnsi"/>
        </w:rPr>
        <w:t xml:space="preserve"> Document distributed in class</w:t>
      </w:r>
      <w:r w:rsidRPr="007A39F8">
        <w:rPr>
          <w:rFonts w:asciiTheme="minorHAnsi" w:hAnsiTheme="minorHAnsi" w:cstheme="minorHAnsi"/>
        </w:rPr>
        <w:cr/>
      </w:r>
      <w:r w:rsidRPr="007A39F8">
        <w:rPr>
          <w:rFonts w:asciiTheme="minorHAnsi" w:hAnsiTheme="minorHAnsi" w:cstheme="minorHAnsi"/>
        </w:rPr>
        <w:tab/>
        <w:t xml:space="preserve"> </w:t>
      </w:r>
      <w:r w:rsidRPr="007A39F8">
        <w:rPr>
          <w:rFonts w:asciiTheme="minorHAnsi" w:hAnsiTheme="minorHAnsi" w:cstheme="minorHAnsi"/>
        </w:rPr>
        <w:fldChar w:fldCharType="begin">
          <w:ffData>
            <w:name w:val="Check11"/>
            <w:enabled/>
            <w:calcOnExit w:val="0"/>
            <w:checkBox>
              <w:sizeAuto/>
              <w:default w:val="0"/>
            </w:checkBox>
          </w:ffData>
        </w:fldChar>
      </w:r>
      <w:bookmarkStart w:id="9" w:name="Check11"/>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9"/>
      <w:r w:rsidRPr="007A39F8">
        <w:rPr>
          <w:rFonts w:asciiTheme="minorHAnsi" w:hAnsiTheme="minorHAnsi" w:cstheme="minorHAnsi"/>
        </w:rPr>
        <w:t xml:space="preserve"> Other </w:t>
      </w:r>
      <w:r w:rsidRPr="007A39F8">
        <w:rPr>
          <w:rFonts w:asciiTheme="minorHAnsi" w:hAnsiTheme="minorHAnsi" w:cstheme="minorHAnsi"/>
          <w:i/>
        </w:rPr>
        <w:t>(please specify)</w:t>
      </w:r>
      <w:r w:rsidRPr="007A39F8">
        <w:rPr>
          <w:rFonts w:asciiTheme="minorHAnsi" w:hAnsiTheme="minorHAnsi" w:cstheme="minorHAnsi"/>
          <w:i/>
        </w:rPr>
        <w:cr/>
      </w:r>
      <w:r w:rsidRPr="007A39F8">
        <w:rPr>
          <w:rFonts w:asciiTheme="minorHAnsi" w:hAnsiTheme="minorHAnsi" w:cstheme="minorHAnsi"/>
        </w:rPr>
        <w:tab/>
        <w:t xml:space="preserve"> </w:t>
      </w:r>
      <w:r w:rsidR="00532913" w:rsidRPr="007A39F8">
        <w:rPr>
          <w:rFonts w:asciiTheme="minorHAnsi" w:hAnsiTheme="minorHAnsi" w:cstheme="minorHAnsi"/>
        </w:rPr>
        <w:fldChar w:fldCharType="begin">
          <w:ffData>
            <w:name w:val="Check12"/>
            <w:enabled/>
            <w:calcOnExit w:val="0"/>
            <w:checkBox>
              <w:sizeAuto/>
              <w:default w:val="1"/>
            </w:checkBox>
          </w:ffData>
        </w:fldChar>
      </w:r>
      <w:bookmarkStart w:id="10" w:name="Check12"/>
      <w:r w:rsidR="00532913"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00532913" w:rsidRPr="007A39F8">
        <w:rPr>
          <w:rFonts w:asciiTheme="minorHAnsi" w:hAnsiTheme="minorHAnsi" w:cstheme="minorHAnsi"/>
        </w:rPr>
        <w:fldChar w:fldCharType="end"/>
      </w:r>
      <w:bookmarkEnd w:id="10"/>
      <w:r w:rsidRPr="007A39F8">
        <w:rPr>
          <w:rFonts w:asciiTheme="minorHAnsi" w:hAnsiTheme="minorHAnsi" w:cstheme="minorHAnsi"/>
        </w:rPr>
        <w:t xml:space="preserve"> NA</w:t>
      </w:r>
      <w:r w:rsidRPr="007A39F8">
        <w:rPr>
          <w:rFonts w:asciiTheme="minorHAnsi" w:hAnsiTheme="minorHAnsi" w:cstheme="minorHAnsi"/>
        </w:rPr>
        <w:cr/>
      </w:r>
    </w:p>
    <w:p w14:paraId="5EA6B75D" w14:textId="77777777" w:rsidR="002702ED" w:rsidRPr="007A39F8" w:rsidRDefault="002702ED" w:rsidP="002702ED">
      <w:pPr>
        <w:jc w:val="both"/>
        <w:rPr>
          <w:rFonts w:asciiTheme="minorHAnsi" w:hAnsiTheme="minorHAnsi" w:cstheme="minorHAnsi"/>
          <w:b/>
          <w:i/>
        </w:rPr>
      </w:pPr>
      <w:r w:rsidRPr="007A39F8">
        <w:rPr>
          <w:rFonts w:asciiTheme="minorHAnsi" w:hAnsiTheme="minorHAnsi" w:cstheme="minorHAnsi"/>
          <w:b/>
        </w:rPr>
        <w:t>Additional mandatory Instructional fees (approved by Board of Governors)</w:t>
      </w:r>
      <w:r w:rsidRPr="007A39F8">
        <w:rPr>
          <w:rFonts w:asciiTheme="minorHAnsi" w:hAnsiTheme="minorHAnsi" w:cstheme="minorHAnsi"/>
          <w:b/>
          <w:i/>
        </w:rPr>
        <w:t xml:space="preserve"> </w:t>
      </w:r>
    </w:p>
    <w:p w14:paraId="3CD54A9E" w14:textId="77777777" w:rsidR="002702ED" w:rsidRPr="007A39F8" w:rsidRDefault="002702ED" w:rsidP="002702ED">
      <w:pPr>
        <w:jc w:val="both"/>
        <w:rPr>
          <w:rFonts w:asciiTheme="minorHAnsi" w:hAnsiTheme="minorHAnsi" w:cstheme="minorHAnsi"/>
        </w:rPr>
      </w:pPr>
      <w:r w:rsidRPr="007A39F8">
        <w:rPr>
          <w:rFonts w:asciiTheme="minorHAnsi" w:hAnsiTheme="minorHAnsi" w:cstheme="minorHAnsi"/>
          <w:b/>
          <w:i/>
        </w:rPr>
        <w:tab/>
      </w:r>
      <w:r w:rsidR="00532913" w:rsidRPr="007A39F8">
        <w:rPr>
          <w:rFonts w:asciiTheme="minorHAnsi" w:hAnsiTheme="minorHAnsi" w:cstheme="minorHAnsi"/>
        </w:rPr>
        <w:fldChar w:fldCharType="begin">
          <w:ffData>
            <w:name w:val="Check6"/>
            <w:enabled/>
            <w:calcOnExit w:val="0"/>
            <w:checkBox>
              <w:sizeAuto/>
              <w:default w:val="1"/>
            </w:checkBox>
          </w:ffData>
        </w:fldChar>
      </w:r>
      <w:bookmarkStart w:id="11" w:name="Check6"/>
      <w:r w:rsidR="00532913"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00532913" w:rsidRPr="007A39F8">
        <w:rPr>
          <w:rFonts w:asciiTheme="minorHAnsi" w:hAnsiTheme="minorHAnsi" w:cstheme="minorHAnsi"/>
        </w:rPr>
        <w:fldChar w:fldCharType="end"/>
      </w:r>
      <w:bookmarkEnd w:id="11"/>
      <w:r w:rsidRPr="007A39F8">
        <w:rPr>
          <w:rFonts w:asciiTheme="minorHAnsi" w:hAnsiTheme="minorHAnsi" w:cstheme="minorHAnsi"/>
        </w:rPr>
        <w:t xml:space="preserve"> Yes</w:t>
      </w:r>
      <w:r w:rsidRPr="007A39F8">
        <w:rPr>
          <w:rFonts w:asciiTheme="minorHAnsi" w:hAnsiTheme="minorHAnsi" w:cstheme="minorHAnsi"/>
        </w:rPr>
        <w:tab/>
      </w:r>
      <w:r w:rsidRPr="007A39F8">
        <w:rPr>
          <w:rFonts w:asciiTheme="minorHAnsi" w:hAnsiTheme="minorHAnsi" w:cstheme="minorHAnsi"/>
        </w:rPr>
        <w:tab/>
      </w:r>
      <w:r w:rsidRPr="007A39F8">
        <w:rPr>
          <w:rFonts w:asciiTheme="minorHAnsi" w:hAnsiTheme="minorHAnsi" w:cstheme="minorHAnsi"/>
        </w:rPr>
        <w:fldChar w:fldCharType="begin">
          <w:ffData>
            <w:name w:val="Check7"/>
            <w:enabled/>
            <w:calcOnExit w:val="0"/>
            <w:checkBox>
              <w:sizeAuto/>
              <w:default w:val="0"/>
            </w:checkBox>
          </w:ffData>
        </w:fldChar>
      </w:r>
      <w:bookmarkStart w:id="12" w:name="Check7"/>
      <w:r w:rsidRPr="007A39F8">
        <w:rPr>
          <w:rFonts w:asciiTheme="minorHAnsi" w:hAnsiTheme="minorHAnsi" w:cstheme="minorHAnsi"/>
        </w:rPr>
        <w:instrText xml:space="preserve"> FORMCHECKBOX </w:instrText>
      </w:r>
      <w:r w:rsidR="00C428B7">
        <w:rPr>
          <w:rFonts w:asciiTheme="minorHAnsi" w:hAnsiTheme="minorHAnsi" w:cstheme="minorHAnsi"/>
        </w:rPr>
      </w:r>
      <w:r w:rsidR="00C428B7">
        <w:rPr>
          <w:rFonts w:asciiTheme="minorHAnsi" w:hAnsiTheme="minorHAnsi" w:cstheme="minorHAnsi"/>
        </w:rPr>
        <w:fldChar w:fldCharType="separate"/>
      </w:r>
      <w:r w:rsidRPr="007A39F8">
        <w:rPr>
          <w:rFonts w:asciiTheme="minorHAnsi" w:hAnsiTheme="minorHAnsi" w:cstheme="minorHAnsi"/>
        </w:rPr>
        <w:fldChar w:fldCharType="end"/>
      </w:r>
      <w:bookmarkEnd w:id="12"/>
      <w:r w:rsidRPr="007A39F8">
        <w:rPr>
          <w:rFonts w:asciiTheme="minorHAnsi" w:hAnsiTheme="minorHAnsi" w:cstheme="minorHAnsi"/>
        </w:rPr>
        <w:t xml:space="preserve"> No</w:t>
      </w:r>
    </w:p>
    <w:p w14:paraId="5D9C7573" w14:textId="77777777" w:rsidR="002702ED" w:rsidRPr="007A39F8" w:rsidRDefault="002702ED" w:rsidP="002702ED">
      <w:pPr>
        <w:jc w:val="both"/>
        <w:rPr>
          <w:rFonts w:asciiTheme="minorHAnsi" w:hAnsiTheme="minorHAnsi" w:cstheme="minorHAnsi"/>
          <w:b/>
          <w:i/>
        </w:rPr>
      </w:pPr>
    </w:p>
    <w:p w14:paraId="5652A5C0" w14:textId="77777777" w:rsidR="002702ED" w:rsidRPr="007A39F8" w:rsidRDefault="002702ED" w:rsidP="002702ED">
      <w:pPr>
        <w:jc w:val="both"/>
        <w:rPr>
          <w:rFonts w:asciiTheme="minorHAnsi" w:hAnsiTheme="minorHAnsi" w:cstheme="minorHAnsi"/>
          <w:b/>
        </w:rPr>
      </w:pPr>
      <w:r w:rsidRPr="007A39F8">
        <w:rPr>
          <w:rFonts w:asciiTheme="minorHAnsi" w:hAnsiTheme="minorHAnsi" w:cstheme="minorHAnsi"/>
          <w:b/>
        </w:rPr>
        <w:lastRenderedPageBreak/>
        <w:t>Required Notes:</w:t>
      </w:r>
    </w:p>
    <w:p w14:paraId="3BADA2F2" w14:textId="77777777"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rPr>
        <w:t>“Policy about course outlines can be found in the “</w:t>
      </w:r>
      <w:hyperlink r:id="rId9" w:history="1">
        <w:r w:rsidRPr="007A39F8">
          <w:rPr>
            <w:rStyle w:val="Hyperlink"/>
            <w:rFonts w:asciiTheme="minorHAnsi" w:hAnsiTheme="minorHAnsi" w:cstheme="minorHAnsi"/>
          </w:rPr>
          <w:t>Evaluation Procedures and Grading System</w:t>
        </w:r>
      </w:hyperlink>
      <w:r w:rsidRPr="007A39F8">
        <w:rPr>
          <w:rFonts w:asciiTheme="minorHAnsi" w:hAnsiTheme="minorHAnsi" w:cstheme="minorHAnsi"/>
        </w:rPr>
        <w:t xml:space="preserve"> section of the University Calendar.” </w:t>
      </w:r>
    </w:p>
    <w:p w14:paraId="0F5102D9" w14:textId="77777777" w:rsidR="002702ED" w:rsidRPr="007A39F8" w:rsidRDefault="002702ED" w:rsidP="002702ED">
      <w:pPr>
        <w:ind w:left="720"/>
        <w:jc w:val="both"/>
        <w:rPr>
          <w:rFonts w:asciiTheme="minorHAnsi" w:hAnsiTheme="minorHAnsi" w:cstheme="minorHAnsi"/>
        </w:rPr>
      </w:pPr>
    </w:p>
    <w:p w14:paraId="31E6E5A5" w14:textId="77777777" w:rsidR="002702ED" w:rsidRPr="007A39F8" w:rsidRDefault="002702ED" w:rsidP="002702ED">
      <w:pPr>
        <w:jc w:val="both"/>
        <w:rPr>
          <w:rFonts w:asciiTheme="minorHAnsi" w:hAnsiTheme="minorHAnsi" w:cstheme="minorHAnsi"/>
          <w:b/>
        </w:rPr>
      </w:pPr>
      <w:r w:rsidRPr="007A39F8">
        <w:rPr>
          <w:rFonts w:asciiTheme="minorHAnsi" w:hAnsiTheme="minorHAnsi" w:cstheme="minorHAnsi"/>
          <w:b/>
        </w:rPr>
        <w:t>Academic Integrity</w:t>
      </w:r>
    </w:p>
    <w:p w14:paraId="0204C83B" w14:textId="77777777" w:rsidR="002702ED" w:rsidRPr="007A39F8" w:rsidRDefault="002702ED" w:rsidP="002702ED">
      <w:pPr>
        <w:ind w:left="720"/>
        <w:jc w:val="both"/>
        <w:rPr>
          <w:rFonts w:asciiTheme="minorHAnsi" w:hAnsiTheme="minorHAnsi" w:cstheme="minorHAnsi"/>
          <w:lang w:bidi="en-US"/>
        </w:rPr>
      </w:pPr>
      <w:r w:rsidRPr="007A39F8">
        <w:rPr>
          <w:rFonts w:asciiTheme="minorHAnsi" w:hAnsiTheme="minorHAnsi" w:cstheme="minorHAnsi"/>
          <w:lang w:bidi="en-US"/>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w:t>
      </w:r>
      <w:proofErr w:type="spellStart"/>
      <w:r w:rsidRPr="007A39F8">
        <w:rPr>
          <w:rFonts w:asciiTheme="minorHAnsi" w:hAnsiTheme="minorHAnsi" w:cstheme="minorHAnsi"/>
          <w:lang w:bidi="en-US"/>
        </w:rPr>
        <w:t>Behaviour</w:t>
      </w:r>
      <w:proofErr w:type="spellEnd"/>
      <w:r w:rsidRPr="007A39F8">
        <w:rPr>
          <w:rFonts w:asciiTheme="minorHAnsi" w:hAnsiTheme="minorHAnsi" w:cstheme="minorHAnsi"/>
          <w:lang w:bidi="en-US"/>
        </w:rPr>
        <w:t xml:space="preserve"> (online at</w:t>
      </w:r>
      <w:r w:rsidRPr="007A39F8">
        <w:rPr>
          <w:rFonts w:asciiTheme="minorHAnsi" w:hAnsiTheme="minorHAnsi" w:cstheme="minorHAnsi"/>
        </w:rPr>
        <w:t xml:space="preserve"> </w:t>
      </w:r>
      <w:hyperlink r:id="rId10" w:history="1">
        <w:r w:rsidRPr="007A39F8">
          <w:rPr>
            <w:rStyle w:val="Hyperlink"/>
            <w:rFonts w:asciiTheme="minorHAnsi" w:hAnsiTheme="minorHAnsi" w:cstheme="minorHAnsi"/>
          </w:rPr>
          <w:t>www.governance.ualberta.ca</w:t>
        </w:r>
      </w:hyperlink>
      <w:r w:rsidRPr="007A39F8">
        <w:rPr>
          <w:rFonts w:asciiTheme="minorHAnsi" w:hAnsiTheme="minorHAnsi" w:cstheme="minorHAnsi"/>
          <w:lang w:bidi="en-US"/>
        </w:rPr>
        <w:t xml:space="preserve">) and avoid any </w:t>
      </w:r>
      <w:proofErr w:type="spellStart"/>
      <w:r w:rsidRPr="007A39F8">
        <w:rPr>
          <w:rFonts w:asciiTheme="minorHAnsi" w:hAnsiTheme="minorHAnsi" w:cstheme="minorHAnsi"/>
          <w:lang w:bidi="en-US"/>
        </w:rPr>
        <w:t>behaviour</w:t>
      </w:r>
      <w:proofErr w:type="spellEnd"/>
      <w:r w:rsidRPr="007A39F8">
        <w:rPr>
          <w:rFonts w:asciiTheme="minorHAnsi" w:hAnsiTheme="minorHAnsi" w:cstheme="minorHAnsi"/>
          <w:lang w:bidi="en-US"/>
        </w:rPr>
        <w:t xml:space="preserve"> that could potentially result in suspicions of cheating, plagiarism, misrepresentation of facts and/or participation in an offence. Academic dishonesty is a serious offence and can result in suspension or expulsion from the University.” </w:t>
      </w:r>
    </w:p>
    <w:p w14:paraId="0C823862" w14:textId="77777777" w:rsidR="002702ED" w:rsidRPr="007A39F8" w:rsidRDefault="002702ED" w:rsidP="002702ED">
      <w:pPr>
        <w:ind w:left="720"/>
        <w:jc w:val="both"/>
        <w:rPr>
          <w:rFonts w:asciiTheme="minorHAnsi" w:hAnsiTheme="minorHAnsi" w:cstheme="minorHAnsi"/>
          <w:lang w:bidi="en-US"/>
        </w:rPr>
      </w:pPr>
    </w:p>
    <w:p w14:paraId="7AB9BCE0" w14:textId="77777777" w:rsidR="002702ED" w:rsidRPr="007A39F8" w:rsidRDefault="002702ED" w:rsidP="002702ED">
      <w:pPr>
        <w:jc w:val="both"/>
        <w:rPr>
          <w:rFonts w:asciiTheme="minorHAnsi" w:hAnsiTheme="minorHAnsi" w:cstheme="minorHAnsi"/>
          <w:b/>
          <w:bCs/>
          <w:lang w:bidi="en-US"/>
        </w:rPr>
      </w:pPr>
      <w:r w:rsidRPr="007A39F8">
        <w:rPr>
          <w:rFonts w:asciiTheme="minorHAnsi" w:hAnsiTheme="minorHAnsi" w:cstheme="minorHAnsi"/>
          <w:b/>
          <w:bCs/>
          <w:lang w:bidi="en-US"/>
        </w:rPr>
        <w:t>Learning and working environment</w:t>
      </w:r>
    </w:p>
    <w:p w14:paraId="428FD3D4" w14:textId="77777777" w:rsidR="002702ED" w:rsidRPr="007A39F8" w:rsidRDefault="002702ED" w:rsidP="002702ED">
      <w:pPr>
        <w:ind w:left="720"/>
        <w:jc w:val="both"/>
        <w:rPr>
          <w:rFonts w:asciiTheme="minorHAnsi" w:hAnsiTheme="minorHAnsi" w:cstheme="minorHAnsi"/>
          <w:lang w:bidi="en-US"/>
        </w:rPr>
      </w:pPr>
      <w:r w:rsidRPr="007A39F8">
        <w:rPr>
          <w:rFonts w:asciiTheme="minorHAnsi" w:hAnsiTheme="minorHAnsi" w:cstheme="minorHAnsi"/>
          <w:lang w:bidi="en-US"/>
        </w:rPr>
        <w:t xml:space="preserve">The Faculty of Arts is committed to ensuring that all students, faculty and staff are able to work and study in an environment that is safe and free from discrimination and harassment. It does not tolerate </w:t>
      </w:r>
      <w:proofErr w:type="spellStart"/>
      <w:r w:rsidRPr="007A39F8">
        <w:rPr>
          <w:rFonts w:asciiTheme="minorHAnsi" w:hAnsiTheme="minorHAnsi" w:cstheme="minorHAnsi"/>
          <w:lang w:bidi="en-US"/>
        </w:rPr>
        <w:t>behaviour</w:t>
      </w:r>
      <w:proofErr w:type="spellEnd"/>
      <w:r w:rsidRPr="007A39F8">
        <w:rPr>
          <w:rFonts w:asciiTheme="minorHAnsi" w:hAnsiTheme="minorHAnsi" w:cstheme="minorHAnsi"/>
          <w:lang w:bidi="en-US"/>
        </w:rPr>
        <w:t xml:space="preserve"> that undermines that environment. The department urges anyone who feels that this policy is being violated to:</w:t>
      </w:r>
    </w:p>
    <w:p w14:paraId="22BE3D51" w14:textId="77777777" w:rsidR="002702ED" w:rsidRPr="007A39F8" w:rsidRDefault="002702ED" w:rsidP="002702ED">
      <w:pPr>
        <w:ind w:left="720"/>
        <w:jc w:val="both"/>
        <w:rPr>
          <w:rFonts w:asciiTheme="minorHAnsi" w:hAnsiTheme="minorHAnsi" w:cstheme="minorHAnsi"/>
          <w:lang w:bidi="en-US"/>
        </w:rPr>
      </w:pPr>
      <w:r w:rsidRPr="007A39F8">
        <w:rPr>
          <w:rFonts w:asciiTheme="minorHAnsi" w:hAnsiTheme="minorHAnsi" w:cstheme="minorHAnsi"/>
          <w:lang w:bidi="en-US"/>
        </w:rPr>
        <w:t xml:space="preserve">• Discuss the matter with the person whose </w:t>
      </w:r>
      <w:proofErr w:type="spellStart"/>
      <w:r w:rsidRPr="007A39F8">
        <w:rPr>
          <w:rFonts w:asciiTheme="minorHAnsi" w:hAnsiTheme="minorHAnsi" w:cstheme="minorHAnsi"/>
          <w:lang w:bidi="en-US"/>
        </w:rPr>
        <w:t>behaviour</w:t>
      </w:r>
      <w:proofErr w:type="spellEnd"/>
      <w:r w:rsidRPr="007A39F8">
        <w:rPr>
          <w:rFonts w:asciiTheme="minorHAnsi" w:hAnsiTheme="minorHAnsi" w:cstheme="minorHAnsi"/>
          <w:lang w:bidi="en-US"/>
        </w:rPr>
        <w:t xml:space="preserve"> is causing concern; or</w:t>
      </w:r>
    </w:p>
    <w:p w14:paraId="774302F8" w14:textId="77777777" w:rsidR="002702ED" w:rsidRPr="007A39F8" w:rsidRDefault="002702ED" w:rsidP="002702ED">
      <w:pPr>
        <w:ind w:left="720"/>
        <w:jc w:val="both"/>
        <w:rPr>
          <w:rFonts w:asciiTheme="minorHAnsi" w:hAnsiTheme="minorHAnsi" w:cstheme="minorHAnsi"/>
          <w:lang w:bidi="en-US"/>
        </w:rPr>
      </w:pPr>
      <w:r w:rsidRPr="007A39F8">
        <w:rPr>
          <w:rFonts w:asciiTheme="minorHAnsi" w:hAnsiTheme="minorHAnsi" w:cstheme="minorHAnsi"/>
          <w:lang w:bidi="en-US"/>
        </w:rPr>
        <w:t>• If that discussion is unsatisfactory, or there is concern that direct discussion is inappropriate or threatening, discuss it with the Chair of the Department.</w:t>
      </w:r>
    </w:p>
    <w:p w14:paraId="60D5ED49" w14:textId="77777777" w:rsidR="002702ED" w:rsidRPr="007A39F8" w:rsidRDefault="002702ED" w:rsidP="002702ED">
      <w:pPr>
        <w:ind w:left="720"/>
        <w:jc w:val="both"/>
        <w:rPr>
          <w:rFonts w:asciiTheme="minorHAnsi" w:hAnsiTheme="minorHAnsi" w:cstheme="minorHAnsi"/>
          <w:lang w:bidi="en-US"/>
        </w:rPr>
      </w:pPr>
      <w:r w:rsidRPr="007A39F8">
        <w:rPr>
          <w:rFonts w:asciiTheme="minorHAnsi" w:hAnsiTheme="minorHAnsi" w:cstheme="minorHAnsi"/>
          <w:lang w:bidi="en-US"/>
        </w:rPr>
        <w:t xml:space="preserve">For additional advice or assistance regarding this policy you may contact the </w:t>
      </w:r>
      <w:hyperlink r:id="rId11" w:history="1">
        <w:r w:rsidRPr="007A39F8">
          <w:rPr>
            <w:rStyle w:val="Hyperlink"/>
            <w:rFonts w:asciiTheme="minorHAnsi" w:hAnsiTheme="minorHAnsi" w:cstheme="minorHAnsi"/>
            <w:lang w:bidi="en-US"/>
          </w:rPr>
          <w:t xml:space="preserve">Office of </w:t>
        </w:r>
        <w:proofErr w:type="gramStart"/>
        <w:r w:rsidRPr="007A39F8">
          <w:rPr>
            <w:rStyle w:val="Hyperlink"/>
            <w:rFonts w:asciiTheme="minorHAnsi" w:hAnsiTheme="minorHAnsi" w:cstheme="minorHAnsi"/>
            <w:lang w:bidi="en-US"/>
          </w:rPr>
          <w:t>the  Student</w:t>
        </w:r>
        <w:proofErr w:type="gramEnd"/>
        <w:r w:rsidRPr="007A39F8">
          <w:rPr>
            <w:rStyle w:val="Hyperlink"/>
            <w:rFonts w:asciiTheme="minorHAnsi" w:hAnsiTheme="minorHAnsi" w:cstheme="minorHAnsi"/>
            <w:lang w:bidi="en-US"/>
          </w:rPr>
          <w:t xml:space="preserve"> </w:t>
        </w:r>
        <w:proofErr w:type="spellStart"/>
        <w:r w:rsidRPr="007A39F8">
          <w:rPr>
            <w:rStyle w:val="Hyperlink"/>
            <w:rFonts w:asciiTheme="minorHAnsi" w:hAnsiTheme="minorHAnsi" w:cstheme="minorHAnsi"/>
            <w:lang w:bidi="en-US"/>
          </w:rPr>
          <w:t>Ombuds</w:t>
        </w:r>
        <w:proofErr w:type="spellEnd"/>
        <w:r w:rsidRPr="007A39F8">
          <w:rPr>
            <w:rStyle w:val="Hyperlink"/>
            <w:rFonts w:asciiTheme="minorHAnsi" w:hAnsiTheme="minorHAnsi" w:cstheme="minorHAnsi"/>
            <w:lang w:bidi="en-US"/>
          </w:rPr>
          <w:t xml:space="preserve"> </w:t>
        </w:r>
      </w:hyperlink>
      <w:r w:rsidRPr="007A39F8">
        <w:rPr>
          <w:rFonts w:asciiTheme="minorHAnsi" w:hAnsiTheme="minorHAnsi" w:cstheme="minorHAnsi"/>
          <w:lang w:bidi="en-US"/>
        </w:rPr>
        <w:t xml:space="preserve">. Information about the </w:t>
      </w:r>
      <w:hyperlink r:id="rId12" w:history="1">
        <w:r w:rsidRPr="007A39F8">
          <w:rPr>
            <w:rStyle w:val="Hyperlink"/>
            <w:rFonts w:asciiTheme="minorHAnsi" w:hAnsiTheme="minorHAnsi" w:cstheme="minorHAnsi"/>
            <w:lang w:bidi="en-US"/>
          </w:rPr>
          <w:t>University of Alberta Discrimination and Harassment Policy and Procedures</w:t>
        </w:r>
      </w:hyperlink>
      <w:r w:rsidRPr="007A39F8">
        <w:rPr>
          <w:rFonts w:asciiTheme="minorHAnsi" w:hAnsiTheme="minorHAnsi" w:cstheme="minorHAnsi"/>
          <w:lang w:bidi="en-US"/>
        </w:rPr>
        <w:t xml:space="preserve"> is described in </w:t>
      </w:r>
      <w:hyperlink r:id="rId13" w:history="1">
        <w:r w:rsidRPr="007A39F8">
          <w:rPr>
            <w:rStyle w:val="Hyperlink"/>
            <w:rFonts w:asciiTheme="minorHAnsi" w:hAnsiTheme="minorHAnsi" w:cstheme="minorHAnsi"/>
            <w:lang w:bidi="en-US"/>
          </w:rPr>
          <w:t>UAPPOL</w:t>
        </w:r>
      </w:hyperlink>
      <w:r w:rsidRPr="007A39F8">
        <w:rPr>
          <w:rFonts w:asciiTheme="minorHAnsi" w:hAnsiTheme="minorHAnsi" w:cstheme="minorHAnsi"/>
          <w:lang w:bidi="en-US"/>
        </w:rPr>
        <w:t>.</w:t>
      </w:r>
    </w:p>
    <w:p w14:paraId="09FCF9D7" w14:textId="77777777" w:rsidR="002702ED" w:rsidRPr="007A39F8" w:rsidRDefault="002702ED" w:rsidP="002702ED">
      <w:pPr>
        <w:jc w:val="both"/>
        <w:rPr>
          <w:rFonts w:asciiTheme="minorHAnsi" w:hAnsiTheme="minorHAnsi" w:cstheme="minorHAnsi"/>
          <w:b/>
        </w:rPr>
      </w:pPr>
    </w:p>
    <w:p w14:paraId="49096B4C" w14:textId="77777777" w:rsidR="002702ED" w:rsidRPr="007A39F8" w:rsidRDefault="002702ED" w:rsidP="002702ED">
      <w:pPr>
        <w:jc w:val="both"/>
        <w:rPr>
          <w:rFonts w:asciiTheme="minorHAnsi" w:hAnsiTheme="minorHAnsi" w:cstheme="minorHAnsi"/>
        </w:rPr>
      </w:pPr>
      <w:r w:rsidRPr="007A39F8">
        <w:rPr>
          <w:rFonts w:asciiTheme="minorHAnsi" w:hAnsiTheme="minorHAnsi" w:cstheme="minorHAnsi"/>
          <w:b/>
        </w:rPr>
        <w:t>Academic Honesty</w:t>
      </w:r>
      <w:r w:rsidRPr="007A39F8">
        <w:rPr>
          <w:rFonts w:asciiTheme="minorHAnsi" w:hAnsiTheme="minorHAnsi" w:cstheme="minorHAnsi"/>
        </w:rPr>
        <w:t>:</w:t>
      </w:r>
    </w:p>
    <w:p w14:paraId="09661350" w14:textId="77777777" w:rsidR="002702ED" w:rsidRPr="007A39F8" w:rsidRDefault="002702ED" w:rsidP="002702ED">
      <w:pPr>
        <w:tabs>
          <w:tab w:val="left" w:pos="1260"/>
        </w:tabs>
        <w:ind w:left="360" w:hanging="720"/>
        <w:jc w:val="both"/>
        <w:rPr>
          <w:rFonts w:asciiTheme="minorHAnsi" w:hAnsiTheme="minorHAnsi" w:cstheme="minorHAnsi"/>
        </w:rPr>
      </w:pPr>
      <w:r w:rsidRPr="007A39F8">
        <w:rPr>
          <w:rFonts w:asciiTheme="minorHAnsi" w:hAnsiTheme="minorHAnsi" w:cstheme="minorHAnsi"/>
          <w:b/>
        </w:rPr>
        <w:tab/>
        <w:t xml:space="preserve">All students </w:t>
      </w:r>
      <w:r w:rsidRPr="007A39F8">
        <w:rPr>
          <w:rFonts w:asciiTheme="minorHAnsi" w:hAnsiTheme="minorHAnsi" w:cstheme="minorHAnsi"/>
        </w:rPr>
        <w:t xml:space="preserve">should consult the information provided by the </w:t>
      </w:r>
      <w:hyperlink r:id="rId14" w:history="1">
        <w:r w:rsidRPr="007A39F8">
          <w:rPr>
            <w:rStyle w:val="Hyperlink"/>
            <w:rFonts w:asciiTheme="minorHAnsi" w:hAnsiTheme="minorHAnsi" w:cstheme="minorHAnsi"/>
          </w:rPr>
          <w:t>Student Conduct &amp; Accountability Office</w:t>
        </w:r>
      </w:hyperlink>
      <w:r w:rsidRPr="007A39F8">
        <w:rPr>
          <w:rFonts w:asciiTheme="minorHAnsi" w:hAnsiTheme="minorHAnsi" w:cstheme="minorHAnsi"/>
        </w:rPr>
        <w:t xml:space="preserve"> regarding avoiding cheating and plagiarism in particular and academic dishonesty in general (see the </w:t>
      </w:r>
      <w:hyperlink r:id="rId15" w:history="1">
        <w:r w:rsidRPr="007A39F8">
          <w:rPr>
            <w:rStyle w:val="Hyperlink"/>
            <w:rFonts w:asciiTheme="minorHAnsi" w:hAnsiTheme="minorHAnsi" w:cstheme="minorHAnsi"/>
          </w:rPr>
          <w:t>Academic Integrity Undergraduate Handbook</w:t>
        </w:r>
      </w:hyperlink>
      <w:r w:rsidRPr="007A39F8">
        <w:rPr>
          <w:rFonts w:asciiTheme="minorHAnsi" w:hAnsiTheme="minorHAnsi" w:cstheme="minorHAnsi"/>
        </w:rPr>
        <w:t xml:space="preserve"> and </w:t>
      </w:r>
      <w:hyperlink r:id="rId16" w:history="1">
        <w:r w:rsidRPr="007A39F8">
          <w:rPr>
            <w:rStyle w:val="Hyperlink"/>
            <w:rFonts w:asciiTheme="minorHAnsi" w:hAnsiTheme="minorHAnsi" w:cstheme="minorHAnsi"/>
          </w:rPr>
          <w:t>Information for Students</w:t>
        </w:r>
      </w:hyperlink>
      <w:r w:rsidRPr="007A39F8">
        <w:rPr>
          <w:rFonts w:asciiTheme="minorHAnsi" w:hAnsiTheme="minorHAnsi" w:cstheme="minorHAnsi"/>
        </w:rPr>
        <w:t>).  If in doubt about what is permitted in this class, ask the instructor.</w:t>
      </w:r>
    </w:p>
    <w:p w14:paraId="2BFF893A" w14:textId="77777777" w:rsidR="002702ED" w:rsidRPr="007A39F8" w:rsidRDefault="002702ED" w:rsidP="002702ED">
      <w:pPr>
        <w:jc w:val="both"/>
        <w:rPr>
          <w:rFonts w:asciiTheme="minorHAnsi" w:hAnsiTheme="minorHAnsi" w:cstheme="minorHAnsi"/>
        </w:rPr>
      </w:pPr>
    </w:p>
    <w:p w14:paraId="05405383" w14:textId="77777777" w:rsidR="002702ED" w:rsidRPr="007A39F8" w:rsidRDefault="002702ED" w:rsidP="002702ED">
      <w:pPr>
        <w:ind w:left="360"/>
        <w:jc w:val="both"/>
        <w:rPr>
          <w:rFonts w:asciiTheme="minorHAnsi" w:hAnsiTheme="minorHAnsi" w:cstheme="minorHAnsi"/>
        </w:rPr>
      </w:pPr>
      <w:r w:rsidRPr="007A39F8">
        <w:rPr>
          <w:rFonts w:asciiTheme="minorHAnsi" w:hAnsiTheme="minorHAnsi" w:cstheme="minorHAnsi"/>
          <w:b/>
        </w:rPr>
        <w:t xml:space="preserve">Students involved </w:t>
      </w:r>
      <w:r w:rsidRPr="007A39F8">
        <w:rPr>
          <w:rFonts w:asciiTheme="minorHAnsi" w:hAnsiTheme="minorHAnsi" w:cstheme="minorHAnsi"/>
        </w:rPr>
        <w:t xml:space="preserve">in </w:t>
      </w:r>
      <w:r w:rsidRPr="007A39F8">
        <w:rPr>
          <w:rFonts w:asciiTheme="minorHAnsi" w:hAnsiTheme="minorHAnsi" w:cstheme="minorHAnsi"/>
          <w:b/>
        </w:rPr>
        <w:t xml:space="preserve">language </w:t>
      </w:r>
      <w:r w:rsidRPr="007A39F8">
        <w:rPr>
          <w:rFonts w:asciiTheme="minorHAnsi" w:hAnsiTheme="minorHAnsi" w:cstheme="minorHAnsi"/>
        </w:rPr>
        <w:t xml:space="preserve">courses and </w:t>
      </w:r>
      <w:r w:rsidRPr="007A39F8">
        <w:rPr>
          <w:rFonts w:asciiTheme="minorHAnsi" w:hAnsiTheme="minorHAnsi" w:cstheme="minorHAnsi"/>
          <w:b/>
        </w:rPr>
        <w:t xml:space="preserve">translation </w:t>
      </w:r>
      <w:r w:rsidRPr="007A39F8">
        <w:rPr>
          <w:rFonts w:asciiTheme="minorHAnsi" w:hAnsiTheme="minorHAnsi" w:cstheme="minorHAnsi"/>
        </w:rPr>
        <w:t xml:space="preserve">courses should be aware that on-line “translation engines” produce very dubious and unreliable “translations.” </w:t>
      </w:r>
      <w:r w:rsidRPr="007A39F8">
        <w:rPr>
          <w:rFonts w:asciiTheme="minorHAnsi" w:hAnsiTheme="minorHAnsi" w:cstheme="minorHAnsi"/>
          <w:b/>
        </w:rPr>
        <w:t xml:space="preserve">Students in language courses </w:t>
      </w:r>
      <w:r w:rsidRPr="007A39F8">
        <w:rPr>
          <w:rFonts w:asciiTheme="minorHAnsi" w:hAnsiTheme="minorHAnsi" w:cstheme="minorHAnsi"/>
        </w:rPr>
        <w:t xml:space="preserve">should be aware that, while seeking the advice of native or expert speakers is often helpful, </w:t>
      </w:r>
      <w:r w:rsidRPr="007A39F8">
        <w:rPr>
          <w:rFonts w:asciiTheme="minorHAnsi" w:hAnsiTheme="minorHAnsi" w:cstheme="minorHAnsi"/>
          <w:b/>
        </w:rPr>
        <w:t xml:space="preserve">excessive editorial and creative help </w:t>
      </w:r>
      <w:r w:rsidRPr="007A39F8">
        <w:rPr>
          <w:rFonts w:asciiTheme="minorHAnsi" w:hAnsiTheme="minorHAnsi" w:cstheme="minorHAnsi"/>
        </w:rPr>
        <w:t xml:space="preserve">in assignments is considered a form of “cheating” that violates the code of student conduct with dire consequences. </w:t>
      </w:r>
    </w:p>
    <w:p w14:paraId="0FD0691D" w14:textId="77777777" w:rsidR="002702ED" w:rsidRPr="007A39F8" w:rsidRDefault="002702ED" w:rsidP="002702ED">
      <w:pPr>
        <w:ind w:left="360"/>
        <w:jc w:val="both"/>
        <w:rPr>
          <w:rFonts w:asciiTheme="minorHAnsi" w:hAnsiTheme="minorHAnsi" w:cstheme="minorHAnsi"/>
        </w:rPr>
      </w:pPr>
    </w:p>
    <w:p w14:paraId="495D2A91" w14:textId="77777777" w:rsidR="002702ED" w:rsidRPr="007A39F8" w:rsidRDefault="002702ED" w:rsidP="002702ED">
      <w:pPr>
        <w:ind w:left="360"/>
        <w:jc w:val="both"/>
        <w:rPr>
          <w:rFonts w:asciiTheme="minorHAnsi" w:hAnsiTheme="minorHAnsi" w:cstheme="minorHAnsi"/>
        </w:rPr>
      </w:pPr>
      <w:r w:rsidRPr="007A39F8">
        <w:rPr>
          <w:rFonts w:asciiTheme="minorHAnsi" w:hAnsiTheme="minorHAnsi" w:cstheme="minorHAnsi"/>
        </w:rPr>
        <w:t xml:space="preserve">An instructor or coordinator who is convinced that a student has handed in work that he or she could not possibly reproduce without outside assistance is obliged, out of consideration of fairness to other </w:t>
      </w:r>
      <w:r w:rsidRPr="007A39F8">
        <w:rPr>
          <w:rFonts w:asciiTheme="minorHAnsi" w:hAnsiTheme="minorHAnsi" w:cstheme="minorHAnsi"/>
        </w:rPr>
        <w:lastRenderedPageBreak/>
        <w:t xml:space="preserve">students, to report the case to the Associate Dean of the Faculty.   See the </w:t>
      </w:r>
      <w:hyperlink r:id="rId17" w:history="1">
        <w:r w:rsidRPr="007A39F8">
          <w:rPr>
            <w:rStyle w:val="Hyperlink"/>
            <w:rFonts w:asciiTheme="minorHAnsi" w:hAnsiTheme="minorHAnsi" w:cstheme="minorHAnsi"/>
          </w:rPr>
          <w:t xml:space="preserve">Academic Discipline Process </w:t>
        </w:r>
      </w:hyperlink>
      <w:r w:rsidRPr="007A39F8">
        <w:rPr>
          <w:rStyle w:val="Hyperlink"/>
          <w:rFonts w:asciiTheme="minorHAnsi" w:hAnsiTheme="minorHAnsi" w:cstheme="minorHAnsi"/>
        </w:rPr>
        <w:t>.</w:t>
      </w:r>
    </w:p>
    <w:p w14:paraId="1636DCE3" w14:textId="77777777" w:rsidR="002702ED" w:rsidRPr="007A39F8" w:rsidRDefault="002702ED" w:rsidP="002702ED">
      <w:pPr>
        <w:jc w:val="both"/>
        <w:rPr>
          <w:rFonts w:asciiTheme="minorHAnsi" w:hAnsiTheme="minorHAnsi" w:cstheme="minorHAnsi"/>
        </w:rPr>
      </w:pPr>
    </w:p>
    <w:p w14:paraId="51C4ACA2" w14:textId="77777777" w:rsidR="002702ED" w:rsidRPr="007A39F8" w:rsidRDefault="002702ED" w:rsidP="002702ED">
      <w:pPr>
        <w:jc w:val="both"/>
        <w:rPr>
          <w:rFonts w:asciiTheme="minorHAnsi" w:hAnsiTheme="minorHAnsi" w:cstheme="minorHAnsi"/>
          <w:b/>
        </w:rPr>
      </w:pPr>
      <w:r w:rsidRPr="007A39F8">
        <w:rPr>
          <w:rFonts w:asciiTheme="minorHAnsi" w:hAnsiTheme="minorHAnsi" w:cstheme="minorHAnsi"/>
          <w:b/>
        </w:rPr>
        <w:t>Recording of Lectures:</w:t>
      </w:r>
    </w:p>
    <w:p w14:paraId="011F973A" w14:textId="77777777"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color w:val="3D4A43"/>
          <w:shd w:val="clear" w:color="auto" w:fill="F6F6F6"/>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14:paraId="79500ED3" w14:textId="78F979B7" w:rsidR="002702ED" w:rsidRPr="007A39F8" w:rsidRDefault="002702ED" w:rsidP="00B26C8C">
      <w:pPr>
        <w:jc w:val="both"/>
        <w:rPr>
          <w:rFonts w:asciiTheme="minorHAnsi" w:hAnsiTheme="minorHAnsi" w:cstheme="minorHAnsi"/>
        </w:rPr>
      </w:pPr>
    </w:p>
    <w:p w14:paraId="0F55BFC3" w14:textId="77777777" w:rsidR="002702ED" w:rsidRPr="007A39F8" w:rsidRDefault="002702ED" w:rsidP="002702ED">
      <w:pPr>
        <w:jc w:val="both"/>
        <w:rPr>
          <w:rFonts w:asciiTheme="minorHAnsi" w:hAnsiTheme="minorHAnsi" w:cstheme="minorHAnsi"/>
        </w:rPr>
      </w:pPr>
      <w:r w:rsidRPr="007A39F8">
        <w:rPr>
          <w:rFonts w:asciiTheme="minorHAnsi" w:hAnsiTheme="minorHAnsi" w:cstheme="minorHAnsi"/>
          <w:b/>
        </w:rPr>
        <w:t>Attendance, Absences, and Missed Grade Components</w:t>
      </w:r>
      <w:r w:rsidRPr="007A39F8">
        <w:rPr>
          <w:rFonts w:asciiTheme="minorHAnsi" w:hAnsiTheme="minorHAnsi" w:cstheme="minorHAnsi"/>
        </w:rPr>
        <w:t>:</w:t>
      </w:r>
    </w:p>
    <w:p w14:paraId="67AA4486" w14:textId="77777777"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rPr>
        <w:t xml:space="preserve">Regular attendance is essential for optimal performance in any course. In cases of potentially excusable absences due to illness or domestic affliction, notify your instructor by e-mail within two days. Regarding absences that may be excusable and procedures for addressing course components missed as a result, consult the Calendar regarding </w:t>
      </w:r>
      <w:hyperlink r:id="rId18" w:anchor="Attendance" w:history="1">
        <w:r w:rsidRPr="007A39F8">
          <w:rPr>
            <w:rStyle w:val="Hyperlink"/>
            <w:rFonts w:asciiTheme="minorHAnsi" w:hAnsiTheme="minorHAnsi" w:cstheme="minorHAnsi"/>
          </w:rPr>
          <w:t>Attendance</w:t>
        </w:r>
      </w:hyperlink>
      <w:r w:rsidRPr="007A39F8">
        <w:rPr>
          <w:rFonts w:asciiTheme="minorHAnsi" w:hAnsiTheme="minorHAnsi" w:cstheme="minorHAnsi"/>
        </w:rPr>
        <w:t xml:space="preserve"> and </w:t>
      </w:r>
      <w:hyperlink r:id="rId19" w:anchor="Examinations_(Exams)" w:history="1">
        <w:r w:rsidRPr="007A39F8">
          <w:rPr>
            <w:rStyle w:val="Hyperlink"/>
            <w:rFonts w:asciiTheme="minorHAnsi" w:hAnsiTheme="minorHAnsi" w:cstheme="minorHAnsi"/>
          </w:rPr>
          <w:t>Examinations</w:t>
        </w:r>
      </w:hyperlink>
      <w:r w:rsidRPr="007A39F8">
        <w:rPr>
          <w:rFonts w:asciiTheme="minorHAnsi" w:hAnsiTheme="minorHAnsi" w:cstheme="minorHAnsi"/>
        </w:rPr>
        <w:t xml:space="preserve"> sections of the University Calendar. Be aware that unexcused absences will result in partial or total loss of the grade for the “attendance and participation” component(s) of a course, as well as for any assignments that are not handed-in or completed as a result.</w:t>
      </w:r>
    </w:p>
    <w:p w14:paraId="3B4DF2FC" w14:textId="77777777" w:rsidR="002702ED" w:rsidRPr="007A39F8" w:rsidRDefault="002702ED" w:rsidP="002702ED">
      <w:pPr>
        <w:jc w:val="both"/>
        <w:rPr>
          <w:rFonts w:asciiTheme="minorHAnsi" w:hAnsiTheme="minorHAnsi" w:cstheme="minorHAnsi"/>
        </w:rPr>
      </w:pPr>
    </w:p>
    <w:p w14:paraId="386F81B1" w14:textId="77777777" w:rsidR="002702ED" w:rsidRPr="007A39F8" w:rsidRDefault="002702ED" w:rsidP="002702ED">
      <w:pPr>
        <w:ind w:left="-540" w:firstLine="540"/>
        <w:jc w:val="both"/>
        <w:rPr>
          <w:rFonts w:asciiTheme="minorHAnsi" w:hAnsiTheme="minorHAnsi" w:cstheme="minorHAnsi"/>
        </w:rPr>
      </w:pPr>
      <w:r w:rsidRPr="007A39F8">
        <w:rPr>
          <w:rFonts w:asciiTheme="minorHAnsi" w:hAnsiTheme="minorHAnsi" w:cstheme="minorHAnsi"/>
          <w:b/>
        </w:rPr>
        <w:t>Policy for Late Assignments:</w:t>
      </w:r>
    </w:p>
    <w:sdt>
      <w:sdtPr>
        <w:rPr>
          <w:rFonts w:asciiTheme="minorHAnsi" w:hAnsiTheme="minorHAnsi" w:cstheme="minorHAnsi"/>
        </w:rPr>
        <w:id w:val="10705852"/>
        <w:placeholder>
          <w:docPart w:val="0A20B98648064F7EB6F9F963AB13977D"/>
        </w:placeholder>
      </w:sdtPr>
      <w:sdtEndPr/>
      <w:sdtContent>
        <w:p w14:paraId="35B5604E" w14:textId="03BBF828" w:rsidR="007A39F8" w:rsidRPr="007A39F8" w:rsidRDefault="00C428B7" w:rsidP="007A39F8">
          <w:pPr>
            <w:ind w:left="720"/>
            <w:jc w:val="both"/>
            <w:rPr>
              <w:rFonts w:asciiTheme="minorHAnsi" w:hAnsiTheme="minorHAnsi" w:cstheme="minorHAnsi"/>
            </w:rPr>
          </w:pPr>
          <w:sdt>
            <w:sdtPr>
              <w:rPr>
                <w:rFonts w:asciiTheme="minorHAnsi" w:hAnsiTheme="minorHAnsi" w:cstheme="minorHAnsi"/>
              </w:rPr>
              <w:id w:val="1790006736"/>
              <w:placeholder>
                <w:docPart w:val="7010ACD101632C4688291FF58025AD0D"/>
              </w:placeholder>
            </w:sdtPr>
            <w:sdtEndPr/>
            <w:sdtContent>
              <w:r w:rsidR="007A39F8" w:rsidRPr="007A39F8">
                <w:rPr>
                  <w:rFonts w:asciiTheme="minorHAnsi" w:hAnsiTheme="minorHAnsi" w:cstheme="minorHAnsi"/>
                </w:rPr>
                <w:t xml:space="preserve">Students who consult in advance with an instructor regarding circumstances preventing </w:t>
              </w:r>
              <w:r w:rsidR="00103D46">
                <w:rPr>
                  <w:rFonts w:asciiTheme="minorHAnsi" w:hAnsiTheme="minorHAnsi" w:cstheme="minorHAnsi"/>
                </w:rPr>
                <w:t>them from submitting an assignment on time may</w:t>
              </w:r>
              <w:r w:rsidR="007A39F8" w:rsidRPr="007A39F8">
                <w:rPr>
                  <w:rFonts w:asciiTheme="minorHAnsi" w:hAnsiTheme="minorHAnsi" w:cstheme="minorHAnsi"/>
                </w:rPr>
                <w:t xml:space="preserve">, at the discretion of the instructor, be granted an extension just one time throughout the course with no penalty. </w:t>
              </w:r>
              <w:r w:rsidR="00103D46">
                <w:rPr>
                  <w:rFonts w:asciiTheme="minorHAnsi" w:hAnsiTheme="minorHAnsi" w:cstheme="minorHAnsi"/>
                </w:rPr>
                <w:t>For any further late assignments</w:t>
              </w:r>
              <w:r w:rsidR="007A39F8" w:rsidRPr="007A39F8">
                <w:rPr>
                  <w:rFonts w:asciiTheme="minorHAnsi" w:hAnsiTheme="minorHAnsi" w:cstheme="minorHAnsi"/>
                </w:rPr>
                <w:t>, the student will be penalized at 5% per day (including weekends), unless you request an extension for a valid reason. Extensions will not be granted after the due date. After the period of 7 days (from the due date) no assignments will be accepted.</w:t>
              </w:r>
            </w:sdtContent>
          </w:sdt>
        </w:p>
        <w:p w14:paraId="28CF3C78" w14:textId="6AFD37BF" w:rsidR="002702ED" w:rsidRPr="007A39F8" w:rsidRDefault="00C428B7" w:rsidP="002702ED">
          <w:pPr>
            <w:ind w:left="720"/>
            <w:jc w:val="both"/>
            <w:rPr>
              <w:rFonts w:asciiTheme="minorHAnsi" w:hAnsiTheme="minorHAnsi" w:cstheme="minorHAnsi"/>
            </w:rPr>
          </w:pPr>
        </w:p>
      </w:sdtContent>
    </w:sdt>
    <w:p w14:paraId="314F80EA" w14:textId="77777777" w:rsidR="002702ED" w:rsidRPr="007A39F8" w:rsidRDefault="002702ED" w:rsidP="002702ED">
      <w:pPr>
        <w:jc w:val="both"/>
        <w:rPr>
          <w:rFonts w:asciiTheme="minorHAnsi" w:hAnsiTheme="minorHAnsi" w:cstheme="minorHAnsi"/>
        </w:rPr>
      </w:pPr>
    </w:p>
    <w:p w14:paraId="5211691F" w14:textId="77777777" w:rsidR="002702ED" w:rsidRPr="007A39F8" w:rsidRDefault="002702ED" w:rsidP="002702ED">
      <w:pPr>
        <w:ind w:left="-540" w:firstLine="540"/>
        <w:jc w:val="both"/>
        <w:rPr>
          <w:rFonts w:asciiTheme="minorHAnsi" w:hAnsiTheme="minorHAnsi" w:cstheme="minorHAnsi"/>
        </w:rPr>
      </w:pPr>
      <w:r w:rsidRPr="007A39F8">
        <w:rPr>
          <w:rFonts w:asciiTheme="minorHAnsi" w:hAnsiTheme="minorHAnsi" w:cstheme="minorHAnsi"/>
          <w:b/>
        </w:rPr>
        <w:t>Student Accessibility Services:</w:t>
      </w:r>
    </w:p>
    <w:p w14:paraId="00FABB7C" w14:textId="77777777" w:rsidR="002702ED" w:rsidRPr="007A39F8" w:rsidRDefault="002702ED" w:rsidP="002702ED">
      <w:pPr>
        <w:ind w:left="720"/>
        <w:jc w:val="both"/>
        <w:rPr>
          <w:rFonts w:asciiTheme="minorHAnsi" w:hAnsiTheme="minorHAnsi" w:cstheme="minorHAnsi"/>
        </w:rPr>
      </w:pPr>
      <w:r w:rsidRPr="007A39F8">
        <w:rPr>
          <w:rFonts w:asciiTheme="minorHAnsi" w:hAnsiTheme="minorHAnsi" w:cstheme="minorHAnsi"/>
        </w:rPr>
        <w:t xml:space="preserve">If you have special needs that could affect your performance in this class, please let me know during the first week of the term so that appropriate arrangements can be made.  If you are not already registered with </w:t>
      </w:r>
      <w:hyperlink r:id="rId20" w:history="1">
        <w:r w:rsidRPr="007A39F8">
          <w:rPr>
            <w:rStyle w:val="Hyperlink"/>
            <w:rFonts w:asciiTheme="minorHAnsi" w:hAnsiTheme="minorHAnsi" w:cstheme="minorHAnsi"/>
          </w:rPr>
          <w:t>Student Accessibility Services</w:t>
        </w:r>
      </w:hyperlink>
      <w:r w:rsidRPr="007A39F8">
        <w:rPr>
          <w:rFonts w:asciiTheme="minorHAnsi" w:hAnsiTheme="minorHAnsi" w:cstheme="minorHAnsi"/>
        </w:rPr>
        <w:t xml:space="preserve">, contact their office immediately ( 1-80 SUB; Email </w:t>
      </w:r>
      <w:hyperlink r:id="rId21" w:history="1">
        <w:r w:rsidRPr="007A39F8">
          <w:rPr>
            <w:rStyle w:val="Hyperlink"/>
            <w:rFonts w:asciiTheme="minorHAnsi" w:hAnsiTheme="minorHAnsi" w:cstheme="minorHAnsi"/>
            <w:shd w:val="clear" w:color="auto" w:fill="FFFFFF"/>
          </w:rPr>
          <w:t>sasrec@ualberta.ca</w:t>
        </w:r>
      </w:hyperlink>
      <w:r w:rsidRPr="007A39F8">
        <w:rPr>
          <w:rFonts w:asciiTheme="minorHAnsi" w:hAnsiTheme="minorHAnsi" w:cstheme="minorHAnsi"/>
          <w:color w:val="000000"/>
          <w:shd w:val="clear" w:color="auto" w:fill="FFFFFF"/>
        </w:rPr>
        <w:t>; Email; phone 780-492-3381</w:t>
      </w:r>
      <w:r w:rsidRPr="007A39F8">
        <w:rPr>
          <w:rFonts w:asciiTheme="minorHAnsi" w:hAnsiTheme="minorHAnsi" w:cstheme="minorHAnsi"/>
        </w:rPr>
        <w:t>).</w:t>
      </w:r>
    </w:p>
    <w:p w14:paraId="2DF722C5" w14:textId="77777777" w:rsidR="002702ED" w:rsidRPr="007A39F8" w:rsidRDefault="002702ED" w:rsidP="002702ED">
      <w:pPr>
        <w:jc w:val="both"/>
        <w:rPr>
          <w:rFonts w:asciiTheme="minorHAnsi" w:hAnsiTheme="minorHAnsi" w:cstheme="minorHAnsi"/>
        </w:rPr>
      </w:pPr>
    </w:p>
    <w:p w14:paraId="7CFDA52C" w14:textId="77777777" w:rsidR="002702ED" w:rsidRPr="007A39F8" w:rsidRDefault="002702ED" w:rsidP="002702ED">
      <w:pPr>
        <w:ind w:left="720" w:hanging="720"/>
        <w:jc w:val="both"/>
        <w:rPr>
          <w:rFonts w:asciiTheme="minorHAnsi" w:hAnsiTheme="minorHAnsi" w:cstheme="minorHAnsi"/>
          <w:b/>
        </w:rPr>
      </w:pPr>
      <w:r w:rsidRPr="007A39F8">
        <w:rPr>
          <w:rFonts w:asciiTheme="minorHAnsi" w:hAnsiTheme="minorHAnsi" w:cstheme="minorHAnsi"/>
          <w:b/>
        </w:rPr>
        <w:t>Grading</w:t>
      </w:r>
      <w:r w:rsidRPr="007A39F8">
        <w:rPr>
          <w:rFonts w:asciiTheme="minorHAnsi" w:hAnsiTheme="minorHAnsi" w:cstheme="minorHAnsi"/>
        </w:rPr>
        <w:t>:</w:t>
      </w:r>
      <w:r w:rsidRPr="007A39F8">
        <w:rPr>
          <w:rFonts w:asciiTheme="minorHAnsi" w:hAnsiTheme="minorHAnsi" w:cstheme="minorHAnsi"/>
        </w:rPr>
        <w:cr/>
        <w:t>Marks for assignments, tests, and exams are given in percentages, to which letter grades are also assigned, according to the table below (</w:t>
      </w:r>
      <w:r w:rsidRPr="007A39F8">
        <w:rPr>
          <w:rFonts w:asciiTheme="minorHAnsi" w:hAnsiTheme="minorHAnsi" w:cstheme="minorHAnsi"/>
          <w:b/>
        </w:rPr>
        <w:t>“</w:t>
      </w:r>
      <w:r w:rsidR="00104E16" w:rsidRPr="007A39F8">
        <w:rPr>
          <w:rFonts w:asciiTheme="minorHAnsi" w:hAnsiTheme="minorHAnsi" w:cstheme="minorHAnsi"/>
          <w:b/>
        </w:rPr>
        <w:t>School in Cortona</w:t>
      </w:r>
      <w:r w:rsidRPr="007A39F8">
        <w:rPr>
          <w:rFonts w:asciiTheme="minorHAnsi" w:hAnsiTheme="minorHAnsi" w:cstheme="minorHAnsi"/>
          <w:b/>
        </w:rPr>
        <w:t xml:space="preserve"> Undergraduate Grading Scale”</w:t>
      </w:r>
      <w:r w:rsidRPr="007A39F8">
        <w:rPr>
          <w:rFonts w:asciiTheme="minorHAnsi" w:hAnsiTheme="minorHAnsi" w:cstheme="minorHAnsi"/>
        </w:rPr>
        <w:t xml:space="preserve">). The percentage mark resulting from the entire term work and examination then produces the final </w:t>
      </w:r>
      <w:r w:rsidRPr="007A39F8">
        <w:rPr>
          <w:rFonts w:asciiTheme="minorHAnsi" w:hAnsiTheme="minorHAnsi" w:cstheme="minorHAnsi"/>
        </w:rPr>
        <w:lastRenderedPageBreak/>
        <w:t>letter grade for the course.</w:t>
      </w:r>
      <w:r w:rsidRPr="007A39F8">
        <w:rPr>
          <w:rFonts w:asciiTheme="minorHAnsi" w:hAnsiTheme="minorHAnsi" w:cstheme="minorHAnsi"/>
        </w:rPr>
        <w:cr/>
      </w:r>
    </w:p>
    <w:p w14:paraId="29B68AE0" w14:textId="66B09D6B" w:rsidR="002702ED" w:rsidRPr="007A39F8" w:rsidRDefault="00103D46" w:rsidP="002702ED">
      <w:pPr>
        <w:jc w:val="both"/>
        <w:rPr>
          <w:rFonts w:asciiTheme="minorHAnsi" w:hAnsiTheme="minorHAnsi" w:cstheme="minorHAnsi"/>
          <w:b/>
        </w:rPr>
      </w:pPr>
      <w:r>
        <w:rPr>
          <w:rFonts w:asciiTheme="minorHAnsi" w:hAnsiTheme="minorHAnsi" w:cstheme="minorHAnsi"/>
          <w:b/>
        </w:rPr>
        <w:t>School in Cortona Undergraduate Grading Scale</w:t>
      </w:r>
    </w:p>
    <w:tbl>
      <w:tblPr>
        <w:tblW w:w="9705" w:type="dxa"/>
        <w:tblInd w:w="380" w:type="dxa"/>
        <w:tblLayout w:type="fixed"/>
        <w:tblCellMar>
          <w:left w:w="0" w:type="dxa"/>
          <w:right w:w="0" w:type="dxa"/>
        </w:tblCellMar>
        <w:tblLook w:val="0000" w:firstRow="0" w:lastRow="0" w:firstColumn="0" w:lastColumn="0" w:noHBand="0" w:noVBand="0"/>
      </w:tblPr>
      <w:tblGrid>
        <w:gridCol w:w="615"/>
        <w:gridCol w:w="980"/>
        <w:gridCol w:w="900"/>
        <w:gridCol w:w="7210"/>
      </w:tblGrid>
      <w:tr w:rsidR="002702ED" w:rsidRPr="007A39F8" w14:paraId="57058385" w14:textId="77777777" w:rsidTr="00103D46">
        <w:tc>
          <w:tcPr>
            <w:tcW w:w="615" w:type="dxa"/>
            <w:tcBorders>
              <w:top w:val="single" w:sz="4" w:space="0" w:color="C0C0C0"/>
              <w:left w:val="single" w:sz="4" w:space="0" w:color="C0C0C0"/>
              <w:bottom w:val="single" w:sz="4" w:space="0" w:color="C0C0C0"/>
              <w:right w:val="single" w:sz="4" w:space="0" w:color="C0C0C0"/>
            </w:tcBorders>
          </w:tcPr>
          <w:p w14:paraId="5AFA753C" w14:textId="77777777" w:rsidR="002702ED" w:rsidRPr="007A39F8" w:rsidRDefault="002702ED" w:rsidP="00580D0A">
            <w:pPr>
              <w:jc w:val="both"/>
              <w:rPr>
                <w:rFonts w:asciiTheme="minorHAnsi" w:hAnsiTheme="minorHAnsi" w:cstheme="minorHAnsi"/>
                <w:b/>
                <w:i/>
              </w:rPr>
            </w:pPr>
            <w:r w:rsidRPr="007A39F8">
              <w:rPr>
                <w:rFonts w:asciiTheme="minorHAnsi" w:hAnsiTheme="minorHAnsi" w:cstheme="minorHAnsi"/>
                <w:b/>
                <w:i/>
              </w:rPr>
              <w:br w:type="page"/>
              <w:t>Letter</w:t>
            </w:r>
          </w:p>
        </w:tc>
        <w:tc>
          <w:tcPr>
            <w:tcW w:w="980" w:type="dxa"/>
            <w:tcBorders>
              <w:top w:val="single" w:sz="4" w:space="0" w:color="C0C0C0"/>
              <w:left w:val="single" w:sz="4" w:space="0" w:color="C0C0C0"/>
              <w:bottom w:val="single" w:sz="4" w:space="0" w:color="C0C0C0"/>
              <w:right w:val="single" w:sz="4" w:space="0" w:color="C0C0C0"/>
            </w:tcBorders>
          </w:tcPr>
          <w:p w14:paraId="55707209" w14:textId="77777777" w:rsidR="002702ED" w:rsidRPr="007A39F8" w:rsidRDefault="002702ED" w:rsidP="00580D0A">
            <w:pPr>
              <w:jc w:val="both"/>
              <w:rPr>
                <w:rFonts w:asciiTheme="minorHAnsi" w:hAnsiTheme="minorHAnsi" w:cstheme="minorHAnsi"/>
                <w:b/>
                <w:i/>
              </w:rPr>
            </w:pPr>
            <w:r w:rsidRPr="007A39F8">
              <w:rPr>
                <w:rFonts w:asciiTheme="minorHAnsi" w:hAnsiTheme="minorHAnsi" w:cstheme="minorHAnsi"/>
                <w:b/>
                <w:i/>
              </w:rPr>
              <w:t>%</w:t>
            </w:r>
          </w:p>
        </w:tc>
        <w:tc>
          <w:tcPr>
            <w:tcW w:w="900" w:type="dxa"/>
            <w:tcBorders>
              <w:top w:val="single" w:sz="4" w:space="0" w:color="C0C0C0"/>
              <w:left w:val="single" w:sz="4" w:space="0" w:color="C0C0C0"/>
              <w:bottom w:val="single" w:sz="4" w:space="0" w:color="C0C0C0"/>
              <w:right w:val="single" w:sz="4" w:space="0" w:color="C0C0C0"/>
            </w:tcBorders>
          </w:tcPr>
          <w:p w14:paraId="55D3AB0B" w14:textId="77777777" w:rsidR="002702ED" w:rsidRPr="007A39F8" w:rsidRDefault="002702ED" w:rsidP="00580D0A">
            <w:pPr>
              <w:jc w:val="both"/>
              <w:rPr>
                <w:rFonts w:asciiTheme="minorHAnsi" w:hAnsiTheme="minorHAnsi" w:cstheme="minorHAnsi"/>
                <w:b/>
                <w:i/>
              </w:rPr>
            </w:pPr>
            <w:r w:rsidRPr="007A39F8">
              <w:rPr>
                <w:rFonts w:asciiTheme="minorHAnsi" w:hAnsiTheme="minorHAnsi" w:cstheme="minorHAnsi"/>
                <w:b/>
                <w:i/>
              </w:rPr>
              <w:t>Pts</w:t>
            </w:r>
          </w:p>
        </w:tc>
        <w:tc>
          <w:tcPr>
            <w:tcW w:w="7210" w:type="dxa"/>
            <w:tcBorders>
              <w:top w:val="single" w:sz="4" w:space="0" w:color="C0C0C0"/>
              <w:left w:val="single" w:sz="4" w:space="0" w:color="C0C0C0"/>
              <w:bottom w:val="single" w:sz="4" w:space="0" w:color="C0C0C0"/>
              <w:right w:val="single" w:sz="4" w:space="0" w:color="C0C0C0"/>
            </w:tcBorders>
          </w:tcPr>
          <w:p w14:paraId="3455B4CA" w14:textId="77777777" w:rsidR="002702ED" w:rsidRPr="007A39F8" w:rsidRDefault="002702ED" w:rsidP="00580D0A">
            <w:pPr>
              <w:jc w:val="both"/>
              <w:rPr>
                <w:rFonts w:asciiTheme="minorHAnsi" w:hAnsiTheme="minorHAnsi" w:cstheme="minorHAnsi"/>
                <w:b/>
                <w:i/>
              </w:rPr>
            </w:pPr>
            <w:r w:rsidRPr="007A39F8">
              <w:rPr>
                <w:rFonts w:asciiTheme="minorHAnsi" w:hAnsiTheme="minorHAnsi" w:cstheme="minorHAnsi"/>
                <w:b/>
                <w:i/>
              </w:rPr>
              <w:t>Descriptor</w:t>
            </w:r>
          </w:p>
        </w:tc>
      </w:tr>
      <w:tr w:rsidR="002702ED" w:rsidRPr="007A39F8" w14:paraId="452B5866" w14:textId="77777777" w:rsidTr="00103D46">
        <w:tc>
          <w:tcPr>
            <w:tcW w:w="615" w:type="dxa"/>
            <w:tcBorders>
              <w:top w:val="single" w:sz="4" w:space="0" w:color="C0C0C0"/>
              <w:left w:val="single" w:sz="4" w:space="0" w:color="C0C0C0"/>
              <w:bottom w:val="single" w:sz="4" w:space="0" w:color="C0C0C0"/>
              <w:right w:val="single" w:sz="4" w:space="0" w:color="C0C0C0"/>
            </w:tcBorders>
          </w:tcPr>
          <w:p w14:paraId="099372DD"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A+</w:t>
            </w:r>
          </w:p>
        </w:tc>
        <w:tc>
          <w:tcPr>
            <w:tcW w:w="980" w:type="dxa"/>
            <w:tcBorders>
              <w:top w:val="single" w:sz="4" w:space="0" w:color="C0C0C0"/>
              <w:left w:val="single" w:sz="4" w:space="0" w:color="C0C0C0"/>
              <w:bottom w:val="single" w:sz="4" w:space="0" w:color="C0C0C0"/>
              <w:right w:val="single" w:sz="4" w:space="0" w:color="C0C0C0"/>
            </w:tcBorders>
          </w:tcPr>
          <w:p w14:paraId="78AA5130" w14:textId="77777777" w:rsidR="002702ED" w:rsidRPr="007A39F8" w:rsidRDefault="00532913" w:rsidP="00580D0A">
            <w:pPr>
              <w:jc w:val="both"/>
              <w:rPr>
                <w:rFonts w:asciiTheme="minorHAnsi" w:hAnsiTheme="minorHAnsi" w:cstheme="minorHAnsi"/>
              </w:rPr>
            </w:pPr>
            <w:r w:rsidRPr="007A39F8">
              <w:rPr>
                <w:rFonts w:asciiTheme="minorHAnsi" w:hAnsiTheme="minorHAnsi" w:cstheme="minorHAnsi"/>
              </w:rPr>
              <w:t>95-100</w:t>
            </w:r>
          </w:p>
        </w:tc>
        <w:tc>
          <w:tcPr>
            <w:tcW w:w="900" w:type="dxa"/>
            <w:tcBorders>
              <w:top w:val="single" w:sz="4" w:space="0" w:color="C0C0C0"/>
              <w:left w:val="single" w:sz="4" w:space="0" w:color="C0C0C0"/>
              <w:bottom w:val="single" w:sz="4" w:space="0" w:color="C0C0C0"/>
              <w:right w:val="single" w:sz="4" w:space="0" w:color="C0C0C0"/>
            </w:tcBorders>
          </w:tcPr>
          <w:p w14:paraId="38F99486"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4.0</w:t>
            </w:r>
          </w:p>
        </w:tc>
        <w:tc>
          <w:tcPr>
            <w:tcW w:w="7210" w:type="dxa"/>
            <w:tcBorders>
              <w:top w:val="single" w:sz="4" w:space="0" w:color="C0C0C0"/>
              <w:left w:val="single" w:sz="4" w:space="0" w:color="C0C0C0"/>
              <w:bottom w:val="single" w:sz="4" w:space="0" w:color="C0C0C0"/>
              <w:right w:val="single" w:sz="4" w:space="0" w:color="C0C0C0"/>
            </w:tcBorders>
          </w:tcPr>
          <w:p w14:paraId="59C3BCB5"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Outstanding: Superior performance showing understanding and knowledge of the subject matter far exceeding expectations.</w:t>
            </w:r>
          </w:p>
        </w:tc>
      </w:tr>
      <w:tr w:rsidR="002702ED" w:rsidRPr="007A39F8" w14:paraId="0F1A9C3E" w14:textId="77777777" w:rsidTr="00103D46">
        <w:tc>
          <w:tcPr>
            <w:tcW w:w="615" w:type="dxa"/>
            <w:tcBorders>
              <w:top w:val="single" w:sz="4" w:space="0" w:color="C0C0C0"/>
              <w:left w:val="single" w:sz="4" w:space="0" w:color="C0C0C0"/>
              <w:bottom w:val="single" w:sz="4" w:space="0" w:color="C0C0C0"/>
              <w:right w:val="single" w:sz="4" w:space="0" w:color="C0C0C0"/>
            </w:tcBorders>
          </w:tcPr>
          <w:p w14:paraId="2AEB296E"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A</w:t>
            </w:r>
          </w:p>
        </w:tc>
        <w:tc>
          <w:tcPr>
            <w:tcW w:w="980" w:type="dxa"/>
            <w:tcBorders>
              <w:top w:val="single" w:sz="4" w:space="0" w:color="C0C0C0"/>
              <w:left w:val="single" w:sz="4" w:space="0" w:color="C0C0C0"/>
              <w:bottom w:val="single" w:sz="4" w:space="0" w:color="C0C0C0"/>
              <w:right w:val="single" w:sz="4" w:space="0" w:color="C0C0C0"/>
            </w:tcBorders>
          </w:tcPr>
          <w:p w14:paraId="1AA13BC7"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90-94.9</w:t>
            </w:r>
          </w:p>
        </w:tc>
        <w:tc>
          <w:tcPr>
            <w:tcW w:w="900" w:type="dxa"/>
            <w:tcBorders>
              <w:top w:val="single" w:sz="4" w:space="0" w:color="C0C0C0"/>
              <w:left w:val="single" w:sz="4" w:space="0" w:color="C0C0C0"/>
              <w:bottom w:val="single" w:sz="4" w:space="0" w:color="C0C0C0"/>
              <w:right w:val="single" w:sz="4" w:space="0" w:color="C0C0C0"/>
            </w:tcBorders>
          </w:tcPr>
          <w:p w14:paraId="367EFA77"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4.0</w:t>
            </w:r>
          </w:p>
        </w:tc>
        <w:tc>
          <w:tcPr>
            <w:tcW w:w="7210" w:type="dxa"/>
            <w:tcBorders>
              <w:top w:val="single" w:sz="4" w:space="0" w:color="C0C0C0"/>
              <w:left w:val="single" w:sz="4" w:space="0" w:color="C0C0C0"/>
              <w:bottom w:val="single" w:sz="4" w:space="0" w:color="C0C0C0"/>
              <w:right w:val="single" w:sz="4" w:space="0" w:color="C0C0C0"/>
            </w:tcBorders>
          </w:tcPr>
          <w:p w14:paraId="405B7169" w14:textId="77777777" w:rsidR="00532913" w:rsidRPr="007A39F8" w:rsidRDefault="00532913" w:rsidP="00580D0A">
            <w:pPr>
              <w:jc w:val="both"/>
              <w:rPr>
                <w:rFonts w:asciiTheme="minorHAnsi" w:hAnsiTheme="minorHAnsi" w:cstheme="minorHAnsi"/>
              </w:rPr>
            </w:pPr>
            <w:r w:rsidRPr="007A39F8">
              <w:rPr>
                <w:rFonts w:asciiTheme="minorHAnsi" w:hAnsiTheme="minorHAnsi" w:cstheme="minorHAnsi"/>
              </w:rPr>
              <w:t>Excellent</w:t>
            </w:r>
            <w:r w:rsidR="00104E16" w:rsidRPr="007A39F8">
              <w:rPr>
                <w:rFonts w:asciiTheme="minorHAnsi" w:hAnsiTheme="minorHAnsi" w:cstheme="minorHAnsi"/>
              </w:rPr>
              <w:t>. Superior performance showing comprehensive understanding of the subject matter.</w:t>
            </w:r>
          </w:p>
        </w:tc>
      </w:tr>
      <w:tr w:rsidR="002702ED" w:rsidRPr="007A39F8" w14:paraId="380A62CC" w14:textId="77777777" w:rsidTr="00103D46">
        <w:tc>
          <w:tcPr>
            <w:tcW w:w="615" w:type="dxa"/>
            <w:tcBorders>
              <w:top w:val="single" w:sz="4" w:space="0" w:color="C0C0C0"/>
              <w:left w:val="single" w:sz="4" w:space="0" w:color="C0C0C0"/>
              <w:bottom w:val="single" w:sz="4" w:space="0" w:color="C0C0C0"/>
              <w:right w:val="single" w:sz="4" w:space="0" w:color="C0C0C0"/>
            </w:tcBorders>
          </w:tcPr>
          <w:p w14:paraId="0AE8BADD"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A-</w:t>
            </w:r>
          </w:p>
        </w:tc>
        <w:tc>
          <w:tcPr>
            <w:tcW w:w="980" w:type="dxa"/>
            <w:tcBorders>
              <w:top w:val="single" w:sz="4" w:space="0" w:color="C0C0C0"/>
              <w:left w:val="single" w:sz="4" w:space="0" w:color="C0C0C0"/>
              <w:bottom w:val="single" w:sz="4" w:space="0" w:color="C0C0C0"/>
              <w:right w:val="single" w:sz="4" w:space="0" w:color="C0C0C0"/>
            </w:tcBorders>
          </w:tcPr>
          <w:p w14:paraId="1D555693"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86-89.9</w:t>
            </w:r>
          </w:p>
        </w:tc>
        <w:tc>
          <w:tcPr>
            <w:tcW w:w="900" w:type="dxa"/>
            <w:tcBorders>
              <w:top w:val="single" w:sz="4" w:space="0" w:color="C0C0C0"/>
              <w:left w:val="single" w:sz="4" w:space="0" w:color="C0C0C0"/>
              <w:bottom w:val="single" w:sz="4" w:space="0" w:color="C0C0C0"/>
              <w:right w:val="single" w:sz="4" w:space="0" w:color="C0C0C0"/>
            </w:tcBorders>
          </w:tcPr>
          <w:p w14:paraId="6DE71845"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3.7</w:t>
            </w:r>
          </w:p>
        </w:tc>
        <w:tc>
          <w:tcPr>
            <w:tcW w:w="7210" w:type="dxa"/>
            <w:tcBorders>
              <w:top w:val="single" w:sz="4" w:space="0" w:color="C0C0C0"/>
              <w:left w:val="single" w:sz="4" w:space="0" w:color="C0C0C0"/>
              <w:bottom w:val="single" w:sz="4" w:space="0" w:color="C0C0C0"/>
              <w:right w:val="single" w:sz="4" w:space="0" w:color="C0C0C0"/>
            </w:tcBorders>
          </w:tcPr>
          <w:p w14:paraId="559B0B39" w14:textId="77777777" w:rsidR="002702ED" w:rsidRPr="007A39F8" w:rsidRDefault="00104E16" w:rsidP="00532913">
            <w:pPr>
              <w:jc w:val="both"/>
              <w:rPr>
                <w:rFonts w:asciiTheme="minorHAnsi" w:hAnsiTheme="minorHAnsi" w:cstheme="minorHAnsi"/>
              </w:rPr>
            </w:pPr>
            <w:r w:rsidRPr="007A39F8">
              <w:rPr>
                <w:rFonts w:asciiTheme="minorHAnsi" w:hAnsiTheme="minorHAnsi" w:cstheme="minorHAnsi"/>
              </w:rPr>
              <w:t>Very Good. Clearly above average performance with complete knowledge of the subject matter.</w:t>
            </w:r>
          </w:p>
        </w:tc>
      </w:tr>
      <w:tr w:rsidR="002702ED" w:rsidRPr="007A39F8" w14:paraId="42F78CB3" w14:textId="77777777" w:rsidTr="00103D46">
        <w:tc>
          <w:tcPr>
            <w:tcW w:w="615" w:type="dxa"/>
            <w:tcBorders>
              <w:top w:val="single" w:sz="4" w:space="0" w:color="C0C0C0"/>
              <w:left w:val="single" w:sz="4" w:space="0" w:color="C0C0C0"/>
              <w:bottom w:val="single" w:sz="4" w:space="0" w:color="C0C0C0"/>
              <w:right w:val="single" w:sz="4" w:space="0" w:color="C0C0C0"/>
            </w:tcBorders>
          </w:tcPr>
          <w:p w14:paraId="017D04D4"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B+</w:t>
            </w:r>
          </w:p>
        </w:tc>
        <w:tc>
          <w:tcPr>
            <w:tcW w:w="980" w:type="dxa"/>
            <w:tcBorders>
              <w:top w:val="single" w:sz="4" w:space="0" w:color="C0C0C0"/>
              <w:left w:val="single" w:sz="4" w:space="0" w:color="C0C0C0"/>
              <w:bottom w:val="single" w:sz="4" w:space="0" w:color="C0C0C0"/>
              <w:right w:val="single" w:sz="4" w:space="0" w:color="C0C0C0"/>
            </w:tcBorders>
          </w:tcPr>
          <w:p w14:paraId="342EEEE4"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82-85.9</w:t>
            </w:r>
          </w:p>
        </w:tc>
        <w:tc>
          <w:tcPr>
            <w:tcW w:w="900" w:type="dxa"/>
            <w:tcBorders>
              <w:top w:val="single" w:sz="4" w:space="0" w:color="C0C0C0"/>
              <w:left w:val="single" w:sz="4" w:space="0" w:color="C0C0C0"/>
              <w:bottom w:val="single" w:sz="4" w:space="0" w:color="C0C0C0"/>
              <w:right w:val="single" w:sz="4" w:space="0" w:color="C0C0C0"/>
            </w:tcBorders>
          </w:tcPr>
          <w:p w14:paraId="078F6B50"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3.3</w:t>
            </w:r>
          </w:p>
        </w:tc>
        <w:tc>
          <w:tcPr>
            <w:tcW w:w="7210" w:type="dxa"/>
            <w:tcBorders>
              <w:top w:val="single" w:sz="4" w:space="0" w:color="C0C0C0"/>
              <w:left w:val="single" w:sz="4" w:space="0" w:color="C0C0C0"/>
              <w:bottom w:val="single" w:sz="4" w:space="0" w:color="C0C0C0"/>
              <w:right w:val="single" w:sz="4" w:space="0" w:color="C0C0C0"/>
            </w:tcBorders>
          </w:tcPr>
          <w:p w14:paraId="241489CF"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Very good.</w:t>
            </w:r>
          </w:p>
        </w:tc>
      </w:tr>
      <w:tr w:rsidR="002702ED" w:rsidRPr="007A39F8" w14:paraId="6B19E901" w14:textId="77777777" w:rsidTr="00103D46">
        <w:tc>
          <w:tcPr>
            <w:tcW w:w="615" w:type="dxa"/>
            <w:tcBorders>
              <w:top w:val="single" w:sz="4" w:space="0" w:color="C0C0C0"/>
              <w:left w:val="single" w:sz="4" w:space="0" w:color="C0C0C0"/>
              <w:bottom w:val="single" w:sz="4" w:space="0" w:color="C0C0C0"/>
              <w:right w:val="single" w:sz="4" w:space="0" w:color="C0C0C0"/>
            </w:tcBorders>
          </w:tcPr>
          <w:p w14:paraId="2DDD7D97"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B</w:t>
            </w:r>
          </w:p>
        </w:tc>
        <w:tc>
          <w:tcPr>
            <w:tcW w:w="980" w:type="dxa"/>
            <w:tcBorders>
              <w:top w:val="single" w:sz="4" w:space="0" w:color="C0C0C0"/>
              <w:left w:val="single" w:sz="4" w:space="0" w:color="C0C0C0"/>
              <w:bottom w:val="single" w:sz="4" w:space="0" w:color="C0C0C0"/>
              <w:right w:val="single" w:sz="4" w:space="0" w:color="C0C0C0"/>
            </w:tcBorders>
          </w:tcPr>
          <w:p w14:paraId="2527E1D3"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75-81.9</w:t>
            </w:r>
          </w:p>
        </w:tc>
        <w:tc>
          <w:tcPr>
            <w:tcW w:w="900" w:type="dxa"/>
            <w:tcBorders>
              <w:top w:val="single" w:sz="4" w:space="0" w:color="C0C0C0"/>
              <w:left w:val="single" w:sz="4" w:space="0" w:color="C0C0C0"/>
              <w:bottom w:val="single" w:sz="4" w:space="0" w:color="C0C0C0"/>
              <w:right w:val="single" w:sz="4" w:space="0" w:color="C0C0C0"/>
            </w:tcBorders>
          </w:tcPr>
          <w:p w14:paraId="060F1893"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3.0</w:t>
            </w:r>
          </w:p>
        </w:tc>
        <w:tc>
          <w:tcPr>
            <w:tcW w:w="7210" w:type="dxa"/>
            <w:tcBorders>
              <w:top w:val="single" w:sz="4" w:space="0" w:color="C0C0C0"/>
              <w:left w:val="single" w:sz="4" w:space="0" w:color="C0C0C0"/>
              <w:bottom w:val="single" w:sz="4" w:space="0" w:color="C0C0C0"/>
              <w:right w:val="single" w:sz="4" w:space="0" w:color="C0C0C0"/>
            </w:tcBorders>
          </w:tcPr>
          <w:p w14:paraId="0C2E665E"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Good. Average performance with knowledge of the subject matter generally complete.</w:t>
            </w:r>
          </w:p>
        </w:tc>
      </w:tr>
      <w:tr w:rsidR="002702ED" w:rsidRPr="007A39F8" w14:paraId="50AD1692" w14:textId="77777777" w:rsidTr="00103D46">
        <w:tc>
          <w:tcPr>
            <w:tcW w:w="615" w:type="dxa"/>
            <w:tcBorders>
              <w:top w:val="single" w:sz="4" w:space="0" w:color="C0C0C0"/>
              <w:left w:val="single" w:sz="4" w:space="0" w:color="C0C0C0"/>
              <w:bottom w:val="single" w:sz="4" w:space="0" w:color="C0C0C0"/>
              <w:right w:val="single" w:sz="4" w:space="0" w:color="C0C0C0"/>
            </w:tcBorders>
          </w:tcPr>
          <w:p w14:paraId="5C0CC8CB"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B-</w:t>
            </w:r>
          </w:p>
        </w:tc>
        <w:tc>
          <w:tcPr>
            <w:tcW w:w="980" w:type="dxa"/>
            <w:tcBorders>
              <w:top w:val="single" w:sz="4" w:space="0" w:color="C0C0C0"/>
              <w:left w:val="single" w:sz="4" w:space="0" w:color="C0C0C0"/>
              <w:bottom w:val="single" w:sz="4" w:space="0" w:color="C0C0C0"/>
              <w:right w:val="single" w:sz="4" w:space="0" w:color="C0C0C0"/>
            </w:tcBorders>
          </w:tcPr>
          <w:p w14:paraId="717FF048"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70-74.9</w:t>
            </w:r>
          </w:p>
        </w:tc>
        <w:tc>
          <w:tcPr>
            <w:tcW w:w="900" w:type="dxa"/>
            <w:tcBorders>
              <w:top w:val="single" w:sz="4" w:space="0" w:color="C0C0C0"/>
              <w:left w:val="single" w:sz="4" w:space="0" w:color="C0C0C0"/>
              <w:bottom w:val="single" w:sz="4" w:space="0" w:color="C0C0C0"/>
              <w:right w:val="single" w:sz="4" w:space="0" w:color="C0C0C0"/>
            </w:tcBorders>
          </w:tcPr>
          <w:p w14:paraId="5431E082"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2.7</w:t>
            </w:r>
          </w:p>
        </w:tc>
        <w:tc>
          <w:tcPr>
            <w:tcW w:w="7210" w:type="dxa"/>
            <w:tcBorders>
              <w:top w:val="single" w:sz="4" w:space="0" w:color="C0C0C0"/>
              <w:left w:val="single" w:sz="4" w:space="0" w:color="C0C0C0"/>
              <w:bottom w:val="single" w:sz="4" w:space="0" w:color="C0C0C0"/>
              <w:right w:val="single" w:sz="4" w:space="0" w:color="C0C0C0"/>
            </w:tcBorders>
          </w:tcPr>
          <w:p w14:paraId="187EB9DD"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Good</w:t>
            </w:r>
          </w:p>
        </w:tc>
      </w:tr>
      <w:tr w:rsidR="002702ED" w:rsidRPr="007A39F8" w14:paraId="665590CA" w14:textId="77777777" w:rsidTr="00103D46">
        <w:tc>
          <w:tcPr>
            <w:tcW w:w="615" w:type="dxa"/>
            <w:tcBorders>
              <w:top w:val="single" w:sz="4" w:space="0" w:color="C0C0C0"/>
              <w:left w:val="single" w:sz="4" w:space="0" w:color="C0C0C0"/>
              <w:bottom w:val="single" w:sz="4" w:space="0" w:color="C0C0C0"/>
              <w:right w:val="single" w:sz="4" w:space="0" w:color="C0C0C0"/>
            </w:tcBorders>
          </w:tcPr>
          <w:p w14:paraId="1B47BD3A"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C+</w:t>
            </w:r>
          </w:p>
        </w:tc>
        <w:tc>
          <w:tcPr>
            <w:tcW w:w="980" w:type="dxa"/>
            <w:tcBorders>
              <w:top w:val="single" w:sz="4" w:space="0" w:color="C0C0C0"/>
              <w:left w:val="single" w:sz="4" w:space="0" w:color="C0C0C0"/>
              <w:bottom w:val="single" w:sz="4" w:space="0" w:color="C0C0C0"/>
              <w:right w:val="single" w:sz="4" w:space="0" w:color="C0C0C0"/>
            </w:tcBorders>
          </w:tcPr>
          <w:p w14:paraId="2A3319E9"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66-69.9</w:t>
            </w:r>
          </w:p>
        </w:tc>
        <w:tc>
          <w:tcPr>
            <w:tcW w:w="900" w:type="dxa"/>
            <w:tcBorders>
              <w:top w:val="single" w:sz="4" w:space="0" w:color="C0C0C0"/>
              <w:left w:val="single" w:sz="4" w:space="0" w:color="C0C0C0"/>
              <w:bottom w:val="single" w:sz="4" w:space="0" w:color="C0C0C0"/>
              <w:right w:val="single" w:sz="4" w:space="0" w:color="C0C0C0"/>
            </w:tcBorders>
          </w:tcPr>
          <w:p w14:paraId="0575D032"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2.3</w:t>
            </w:r>
          </w:p>
        </w:tc>
        <w:tc>
          <w:tcPr>
            <w:tcW w:w="7210" w:type="dxa"/>
            <w:tcBorders>
              <w:top w:val="single" w:sz="4" w:space="0" w:color="C0C0C0"/>
              <w:left w:val="single" w:sz="4" w:space="0" w:color="C0C0C0"/>
              <w:bottom w:val="single" w:sz="4" w:space="0" w:color="C0C0C0"/>
              <w:right w:val="single" w:sz="4" w:space="0" w:color="C0C0C0"/>
            </w:tcBorders>
          </w:tcPr>
          <w:p w14:paraId="13C0CBC2"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Satisfactory. Basic understanding for the subject matter.</w:t>
            </w:r>
          </w:p>
        </w:tc>
      </w:tr>
      <w:tr w:rsidR="002702ED" w:rsidRPr="007A39F8" w14:paraId="5766F001" w14:textId="77777777" w:rsidTr="00103D46">
        <w:tc>
          <w:tcPr>
            <w:tcW w:w="615" w:type="dxa"/>
            <w:tcBorders>
              <w:top w:val="single" w:sz="4" w:space="0" w:color="C0C0C0"/>
              <w:left w:val="single" w:sz="4" w:space="0" w:color="C0C0C0"/>
              <w:bottom w:val="single" w:sz="4" w:space="0" w:color="C0C0C0"/>
              <w:right w:val="single" w:sz="4" w:space="0" w:color="C0C0C0"/>
            </w:tcBorders>
          </w:tcPr>
          <w:p w14:paraId="7BA081E0"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C</w:t>
            </w:r>
          </w:p>
        </w:tc>
        <w:tc>
          <w:tcPr>
            <w:tcW w:w="980" w:type="dxa"/>
            <w:tcBorders>
              <w:top w:val="single" w:sz="4" w:space="0" w:color="C0C0C0"/>
              <w:left w:val="single" w:sz="4" w:space="0" w:color="C0C0C0"/>
              <w:bottom w:val="single" w:sz="4" w:space="0" w:color="C0C0C0"/>
              <w:right w:val="single" w:sz="4" w:space="0" w:color="C0C0C0"/>
            </w:tcBorders>
          </w:tcPr>
          <w:p w14:paraId="57A36F2D"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61-65.9</w:t>
            </w:r>
          </w:p>
        </w:tc>
        <w:tc>
          <w:tcPr>
            <w:tcW w:w="900" w:type="dxa"/>
            <w:tcBorders>
              <w:top w:val="single" w:sz="4" w:space="0" w:color="C0C0C0"/>
              <w:left w:val="single" w:sz="4" w:space="0" w:color="C0C0C0"/>
              <w:bottom w:val="single" w:sz="4" w:space="0" w:color="C0C0C0"/>
              <w:right w:val="single" w:sz="4" w:space="0" w:color="C0C0C0"/>
            </w:tcBorders>
          </w:tcPr>
          <w:p w14:paraId="33ECF47B"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2.0</w:t>
            </w:r>
          </w:p>
        </w:tc>
        <w:tc>
          <w:tcPr>
            <w:tcW w:w="7210" w:type="dxa"/>
            <w:tcBorders>
              <w:top w:val="single" w:sz="4" w:space="0" w:color="C0C0C0"/>
              <w:left w:val="single" w:sz="4" w:space="0" w:color="C0C0C0"/>
              <w:bottom w:val="single" w:sz="4" w:space="0" w:color="C0C0C0"/>
              <w:right w:val="single" w:sz="4" w:space="0" w:color="C0C0C0"/>
            </w:tcBorders>
          </w:tcPr>
          <w:p w14:paraId="246BD213"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Satisfactory</w:t>
            </w:r>
          </w:p>
        </w:tc>
      </w:tr>
      <w:tr w:rsidR="002702ED" w:rsidRPr="007A39F8" w14:paraId="5C8B0ACF" w14:textId="77777777" w:rsidTr="00103D46">
        <w:tc>
          <w:tcPr>
            <w:tcW w:w="615" w:type="dxa"/>
            <w:tcBorders>
              <w:top w:val="single" w:sz="4" w:space="0" w:color="C0C0C0"/>
              <w:left w:val="single" w:sz="4" w:space="0" w:color="C0C0C0"/>
              <w:bottom w:val="single" w:sz="4" w:space="0" w:color="C0C0C0"/>
              <w:right w:val="single" w:sz="4" w:space="0" w:color="C0C0C0"/>
            </w:tcBorders>
          </w:tcPr>
          <w:p w14:paraId="23122CAF"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C-</w:t>
            </w:r>
          </w:p>
        </w:tc>
        <w:tc>
          <w:tcPr>
            <w:tcW w:w="980" w:type="dxa"/>
            <w:tcBorders>
              <w:top w:val="single" w:sz="4" w:space="0" w:color="C0C0C0"/>
              <w:left w:val="single" w:sz="4" w:space="0" w:color="C0C0C0"/>
              <w:bottom w:val="single" w:sz="4" w:space="0" w:color="C0C0C0"/>
              <w:right w:val="single" w:sz="4" w:space="0" w:color="C0C0C0"/>
            </w:tcBorders>
          </w:tcPr>
          <w:p w14:paraId="0B48F2A5"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58-60.9</w:t>
            </w:r>
          </w:p>
        </w:tc>
        <w:tc>
          <w:tcPr>
            <w:tcW w:w="900" w:type="dxa"/>
            <w:tcBorders>
              <w:top w:val="single" w:sz="4" w:space="0" w:color="C0C0C0"/>
              <w:left w:val="single" w:sz="4" w:space="0" w:color="C0C0C0"/>
              <w:bottom w:val="single" w:sz="4" w:space="0" w:color="C0C0C0"/>
              <w:right w:val="single" w:sz="4" w:space="0" w:color="C0C0C0"/>
            </w:tcBorders>
          </w:tcPr>
          <w:p w14:paraId="089158D8"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1.7</w:t>
            </w:r>
          </w:p>
        </w:tc>
        <w:tc>
          <w:tcPr>
            <w:tcW w:w="7210" w:type="dxa"/>
            <w:tcBorders>
              <w:top w:val="single" w:sz="4" w:space="0" w:color="C0C0C0"/>
              <w:left w:val="single" w:sz="4" w:space="0" w:color="C0C0C0"/>
              <w:bottom w:val="single" w:sz="4" w:space="0" w:color="C0C0C0"/>
              <w:right w:val="single" w:sz="4" w:space="0" w:color="C0C0C0"/>
            </w:tcBorders>
          </w:tcPr>
          <w:p w14:paraId="4B0A1316" w14:textId="77777777" w:rsidR="002702ED" w:rsidRPr="007A39F8" w:rsidRDefault="00104E16" w:rsidP="00104E16">
            <w:pPr>
              <w:jc w:val="both"/>
              <w:rPr>
                <w:rFonts w:asciiTheme="minorHAnsi" w:hAnsiTheme="minorHAnsi" w:cstheme="minorHAnsi"/>
              </w:rPr>
            </w:pPr>
            <w:r w:rsidRPr="007A39F8">
              <w:rPr>
                <w:rFonts w:asciiTheme="minorHAnsi" w:hAnsiTheme="minorHAnsi" w:cstheme="minorHAnsi"/>
              </w:rPr>
              <w:t xml:space="preserve">Poor. </w:t>
            </w:r>
          </w:p>
        </w:tc>
      </w:tr>
      <w:tr w:rsidR="002702ED" w:rsidRPr="007A39F8" w14:paraId="528033B9" w14:textId="77777777" w:rsidTr="00103D46">
        <w:tc>
          <w:tcPr>
            <w:tcW w:w="615" w:type="dxa"/>
            <w:tcBorders>
              <w:top w:val="single" w:sz="4" w:space="0" w:color="C0C0C0"/>
              <w:left w:val="single" w:sz="4" w:space="0" w:color="C0C0C0"/>
              <w:bottom w:val="single" w:sz="4" w:space="0" w:color="C0C0C0"/>
              <w:right w:val="single" w:sz="4" w:space="0" w:color="C0C0C0"/>
            </w:tcBorders>
          </w:tcPr>
          <w:p w14:paraId="5D2A7C8B"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D+</w:t>
            </w:r>
          </w:p>
        </w:tc>
        <w:tc>
          <w:tcPr>
            <w:tcW w:w="980" w:type="dxa"/>
            <w:tcBorders>
              <w:top w:val="single" w:sz="4" w:space="0" w:color="C0C0C0"/>
              <w:left w:val="single" w:sz="4" w:space="0" w:color="C0C0C0"/>
              <w:bottom w:val="single" w:sz="4" w:space="0" w:color="C0C0C0"/>
              <w:right w:val="single" w:sz="4" w:space="0" w:color="C0C0C0"/>
            </w:tcBorders>
          </w:tcPr>
          <w:p w14:paraId="41F8B610"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55-57.9</w:t>
            </w:r>
          </w:p>
        </w:tc>
        <w:tc>
          <w:tcPr>
            <w:tcW w:w="900" w:type="dxa"/>
            <w:tcBorders>
              <w:top w:val="single" w:sz="4" w:space="0" w:color="C0C0C0"/>
              <w:left w:val="single" w:sz="4" w:space="0" w:color="C0C0C0"/>
              <w:bottom w:val="single" w:sz="4" w:space="0" w:color="C0C0C0"/>
              <w:right w:val="single" w:sz="4" w:space="0" w:color="C0C0C0"/>
            </w:tcBorders>
          </w:tcPr>
          <w:p w14:paraId="7D6D6E48"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1.3</w:t>
            </w:r>
          </w:p>
        </w:tc>
        <w:tc>
          <w:tcPr>
            <w:tcW w:w="7210" w:type="dxa"/>
            <w:tcBorders>
              <w:top w:val="single" w:sz="4" w:space="0" w:color="C0C0C0"/>
              <w:left w:val="single" w:sz="4" w:space="0" w:color="C0C0C0"/>
              <w:bottom w:val="single" w:sz="4" w:space="0" w:color="C0C0C0"/>
              <w:right w:val="single" w:sz="4" w:space="0" w:color="C0C0C0"/>
            </w:tcBorders>
          </w:tcPr>
          <w:p w14:paraId="6A2CC4A1" w14:textId="77777777" w:rsidR="002702ED" w:rsidRPr="007A39F8" w:rsidRDefault="00ED668F" w:rsidP="00580D0A">
            <w:pPr>
              <w:jc w:val="both"/>
              <w:rPr>
                <w:rFonts w:asciiTheme="minorHAnsi" w:hAnsiTheme="minorHAnsi" w:cstheme="minorHAnsi"/>
              </w:rPr>
            </w:pPr>
            <w:r w:rsidRPr="007A39F8">
              <w:rPr>
                <w:rFonts w:asciiTheme="minorHAnsi" w:hAnsiTheme="minorHAnsi" w:cstheme="minorHAnsi"/>
              </w:rPr>
              <w:t>Minimal Pass. Marginal performance, generally insufficient for subsequent courses in the subject matter.</w:t>
            </w:r>
          </w:p>
        </w:tc>
      </w:tr>
      <w:tr w:rsidR="002702ED" w:rsidRPr="007A39F8" w14:paraId="0DE75A0A" w14:textId="77777777" w:rsidTr="00103D46">
        <w:tc>
          <w:tcPr>
            <w:tcW w:w="615" w:type="dxa"/>
            <w:tcBorders>
              <w:top w:val="single" w:sz="4" w:space="0" w:color="C0C0C0"/>
              <w:left w:val="single" w:sz="4" w:space="0" w:color="C0C0C0"/>
              <w:bottom w:val="single" w:sz="4" w:space="0" w:color="C0C0C0"/>
              <w:right w:val="single" w:sz="4" w:space="0" w:color="C0C0C0"/>
            </w:tcBorders>
          </w:tcPr>
          <w:p w14:paraId="1B4D14E1"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D</w:t>
            </w:r>
          </w:p>
        </w:tc>
        <w:tc>
          <w:tcPr>
            <w:tcW w:w="980" w:type="dxa"/>
            <w:tcBorders>
              <w:top w:val="single" w:sz="4" w:space="0" w:color="C0C0C0"/>
              <w:left w:val="single" w:sz="4" w:space="0" w:color="C0C0C0"/>
              <w:bottom w:val="single" w:sz="4" w:space="0" w:color="C0C0C0"/>
              <w:right w:val="single" w:sz="4" w:space="0" w:color="C0C0C0"/>
            </w:tcBorders>
          </w:tcPr>
          <w:p w14:paraId="7726B8F4" w14:textId="77777777" w:rsidR="002702ED" w:rsidRPr="007A39F8" w:rsidRDefault="00ED668F" w:rsidP="00580D0A">
            <w:pPr>
              <w:jc w:val="both"/>
              <w:rPr>
                <w:rFonts w:asciiTheme="minorHAnsi" w:hAnsiTheme="minorHAnsi" w:cstheme="minorHAnsi"/>
              </w:rPr>
            </w:pPr>
            <w:r w:rsidRPr="007A39F8">
              <w:rPr>
                <w:rFonts w:asciiTheme="minorHAnsi" w:hAnsiTheme="minorHAnsi" w:cstheme="minorHAnsi"/>
              </w:rPr>
              <w:t>50-54</w:t>
            </w:r>
            <w:r w:rsidR="00104E16" w:rsidRPr="007A39F8">
              <w:rPr>
                <w:rFonts w:asciiTheme="minorHAnsi" w:hAnsiTheme="minorHAnsi" w:cstheme="minorHAnsi"/>
              </w:rPr>
              <w:t>.9</w:t>
            </w:r>
          </w:p>
        </w:tc>
        <w:tc>
          <w:tcPr>
            <w:tcW w:w="900" w:type="dxa"/>
            <w:tcBorders>
              <w:top w:val="single" w:sz="4" w:space="0" w:color="C0C0C0"/>
              <w:left w:val="single" w:sz="4" w:space="0" w:color="C0C0C0"/>
              <w:bottom w:val="single" w:sz="4" w:space="0" w:color="C0C0C0"/>
              <w:right w:val="single" w:sz="4" w:space="0" w:color="C0C0C0"/>
            </w:tcBorders>
          </w:tcPr>
          <w:p w14:paraId="239251D8"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1.0</w:t>
            </w:r>
          </w:p>
        </w:tc>
        <w:tc>
          <w:tcPr>
            <w:tcW w:w="7210" w:type="dxa"/>
            <w:tcBorders>
              <w:top w:val="single" w:sz="4" w:space="0" w:color="C0C0C0"/>
              <w:left w:val="single" w:sz="4" w:space="0" w:color="C0C0C0"/>
              <w:bottom w:val="single" w:sz="4" w:space="0" w:color="C0C0C0"/>
              <w:right w:val="single" w:sz="4" w:space="0" w:color="C0C0C0"/>
            </w:tcBorders>
          </w:tcPr>
          <w:p w14:paraId="3F5A7FD8" w14:textId="77777777" w:rsidR="002702ED" w:rsidRPr="007A39F8" w:rsidRDefault="00ED668F" w:rsidP="00580D0A">
            <w:pPr>
              <w:jc w:val="both"/>
              <w:rPr>
                <w:rFonts w:asciiTheme="minorHAnsi" w:hAnsiTheme="minorHAnsi" w:cstheme="minorHAnsi"/>
              </w:rPr>
            </w:pPr>
            <w:r w:rsidRPr="007A39F8">
              <w:rPr>
                <w:rFonts w:asciiTheme="minorHAnsi" w:hAnsiTheme="minorHAnsi" w:cstheme="minorHAnsi"/>
              </w:rPr>
              <w:t>Minimal Pass.</w:t>
            </w:r>
          </w:p>
        </w:tc>
      </w:tr>
      <w:tr w:rsidR="002702ED" w:rsidRPr="007A39F8" w14:paraId="73810FBB" w14:textId="77777777" w:rsidTr="00103D46">
        <w:tc>
          <w:tcPr>
            <w:tcW w:w="615" w:type="dxa"/>
            <w:tcBorders>
              <w:top w:val="single" w:sz="4" w:space="0" w:color="C0C0C0"/>
              <w:left w:val="single" w:sz="4" w:space="0" w:color="C0C0C0"/>
              <w:bottom w:val="single" w:sz="4" w:space="0" w:color="C0C0C0"/>
              <w:right w:val="single" w:sz="4" w:space="0" w:color="C0C0C0"/>
            </w:tcBorders>
          </w:tcPr>
          <w:p w14:paraId="7F75D991"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F</w:t>
            </w:r>
          </w:p>
        </w:tc>
        <w:tc>
          <w:tcPr>
            <w:tcW w:w="980" w:type="dxa"/>
            <w:tcBorders>
              <w:top w:val="single" w:sz="4" w:space="0" w:color="C0C0C0"/>
              <w:left w:val="single" w:sz="4" w:space="0" w:color="C0C0C0"/>
              <w:bottom w:val="single" w:sz="4" w:space="0" w:color="C0C0C0"/>
              <w:right w:val="single" w:sz="4" w:space="0" w:color="C0C0C0"/>
            </w:tcBorders>
          </w:tcPr>
          <w:p w14:paraId="672888C2"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0-49.9</w:t>
            </w:r>
          </w:p>
        </w:tc>
        <w:tc>
          <w:tcPr>
            <w:tcW w:w="900" w:type="dxa"/>
            <w:tcBorders>
              <w:top w:val="single" w:sz="4" w:space="0" w:color="C0C0C0"/>
              <w:left w:val="single" w:sz="4" w:space="0" w:color="C0C0C0"/>
              <w:bottom w:val="single" w:sz="4" w:space="0" w:color="C0C0C0"/>
              <w:right w:val="single" w:sz="4" w:space="0" w:color="C0C0C0"/>
            </w:tcBorders>
          </w:tcPr>
          <w:p w14:paraId="191368B3" w14:textId="77777777" w:rsidR="002702ED" w:rsidRPr="007A39F8" w:rsidRDefault="002702ED" w:rsidP="00580D0A">
            <w:pPr>
              <w:jc w:val="both"/>
              <w:rPr>
                <w:rFonts w:asciiTheme="minorHAnsi" w:hAnsiTheme="minorHAnsi" w:cstheme="minorHAnsi"/>
              </w:rPr>
            </w:pPr>
            <w:r w:rsidRPr="007A39F8">
              <w:rPr>
                <w:rFonts w:asciiTheme="minorHAnsi" w:hAnsiTheme="minorHAnsi" w:cstheme="minorHAnsi"/>
              </w:rPr>
              <w:t>0.0</w:t>
            </w:r>
          </w:p>
        </w:tc>
        <w:tc>
          <w:tcPr>
            <w:tcW w:w="7210" w:type="dxa"/>
            <w:tcBorders>
              <w:top w:val="single" w:sz="4" w:space="0" w:color="C0C0C0"/>
              <w:left w:val="single" w:sz="4" w:space="0" w:color="C0C0C0"/>
              <w:bottom w:val="single" w:sz="4" w:space="0" w:color="C0C0C0"/>
              <w:right w:val="single" w:sz="4" w:space="0" w:color="C0C0C0"/>
            </w:tcBorders>
          </w:tcPr>
          <w:p w14:paraId="18A455EC" w14:textId="77777777" w:rsidR="002702ED" w:rsidRPr="007A39F8" w:rsidRDefault="00104E16" w:rsidP="00580D0A">
            <w:pPr>
              <w:jc w:val="both"/>
              <w:rPr>
                <w:rFonts w:asciiTheme="minorHAnsi" w:hAnsiTheme="minorHAnsi" w:cstheme="minorHAnsi"/>
              </w:rPr>
            </w:pPr>
            <w:r w:rsidRPr="007A39F8">
              <w:rPr>
                <w:rFonts w:asciiTheme="minorHAnsi" w:hAnsiTheme="minorHAnsi" w:cstheme="minorHAnsi"/>
              </w:rPr>
              <w:t>Failure</w:t>
            </w:r>
            <w:r w:rsidR="00ED668F" w:rsidRPr="007A39F8">
              <w:rPr>
                <w:rFonts w:asciiTheme="minorHAnsi" w:hAnsiTheme="minorHAnsi" w:cstheme="minorHAnsi"/>
              </w:rPr>
              <w:t xml:space="preserve">. Failure to meet course requirements. </w:t>
            </w:r>
          </w:p>
        </w:tc>
      </w:tr>
    </w:tbl>
    <w:p w14:paraId="39456056" w14:textId="620DB5BB" w:rsidR="002702ED" w:rsidRDefault="002702ED" w:rsidP="002702ED">
      <w:pPr>
        <w:jc w:val="both"/>
        <w:rPr>
          <w:rFonts w:asciiTheme="minorHAnsi" w:hAnsiTheme="minorHAnsi" w:cstheme="minorHAnsi"/>
        </w:rPr>
      </w:pPr>
    </w:p>
    <w:p w14:paraId="4301A63E" w14:textId="77777777" w:rsidR="00E420EC" w:rsidRPr="00E420EC" w:rsidRDefault="00E420EC" w:rsidP="002702ED">
      <w:pPr>
        <w:jc w:val="both"/>
        <w:rPr>
          <w:rFonts w:asciiTheme="minorHAnsi" w:hAnsiTheme="minorHAnsi" w:cstheme="minorHAnsi"/>
        </w:rPr>
      </w:pPr>
    </w:p>
    <w:p w14:paraId="014EB1CD" w14:textId="77777777" w:rsidR="00E420EC" w:rsidRPr="00E420EC" w:rsidRDefault="00E420EC" w:rsidP="00E420EC">
      <w:pPr>
        <w:rPr>
          <w:rFonts w:asciiTheme="minorHAnsi" w:hAnsiTheme="minorHAnsi" w:cstheme="minorHAnsi"/>
          <w:b/>
        </w:rPr>
      </w:pPr>
      <w:r w:rsidRPr="00E420EC">
        <w:rPr>
          <w:rFonts w:asciiTheme="minorHAnsi" w:hAnsiTheme="minorHAnsi" w:cstheme="minorHAnsi"/>
          <w:b/>
        </w:rPr>
        <w:t>CLASS SCHEDULE</w:t>
      </w:r>
    </w:p>
    <w:p w14:paraId="4307C17E" w14:textId="77777777" w:rsidR="00E420EC" w:rsidRPr="00E420EC" w:rsidRDefault="00E420EC" w:rsidP="00E420EC">
      <w:pPr>
        <w:rPr>
          <w:rFonts w:asciiTheme="minorHAnsi" w:hAnsiTheme="minorHAnsi" w:cstheme="minorHAnsi"/>
        </w:rPr>
      </w:pPr>
      <w:r w:rsidRPr="00E420EC">
        <w:rPr>
          <w:rFonts w:asciiTheme="minorHAnsi" w:hAnsiTheme="minorHAnsi" w:cstheme="minorHAnsi"/>
        </w:rPr>
        <w:t>Mondays / Wednesdays: 2:15pm- 3:45.</w:t>
      </w:r>
    </w:p>
    <w:p w14:paraId="1B96C536" w14:textId="77777777" w:rsidR="00E420EC" w:rsidRPr="00E420EC" w:rsidRDefault="00E420EC" w:rsidP="00E420EC">
      <w:pPr>
        <w:rPr>
          <w:rFonts w:asciiTheme="minorHAnsi" w:hAnsiTheme="minorHAnsi" w:cstheme="minorHAnsi"/>
        </w:rPr>
      </w:pPr>
    </w:p>
    <w:p w14:paraId="02185DAC"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rPr>
        <w:t>Week 1: Introduction</w:t>
      </w:r>
      <w:r w:rsidRPr="00E420EC">
        <w:rPr>
          <w:rStyle w:val="Strong"/>
          <w:rFonts w:asciiTheme="minorHAnsi" w:hAnsiTheme="minorHAnsi" w:cstheme="minorHAnsi"/>
          <w:b w:val="0"/>
        </w:rPr>
        <w:t xml:space="preserve">. The Grand Tour before the Grand Tour. Italian humanists and the new cultural paradigm of Italy.  </w:t>
      </w:r>
    </w:p>
    <w:p w14:paraId="7BCE33AC"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i/>
        </w:rPr>
        <w:t xml:space="preserve">-  </w:t>
      </w:r>
      <w:r w:rsidRPr="00E420EC">
        <w:rPr>
          <w:rStyle w:val="Strong"/>
          <w:rFonts w:asciiTheme="minorHAnsi" w:hAnsiTheme="minorHAnsi" w:cstheme="minorHAnsi"/>
          <w:b w:val="0"/>
        </w:rPr>
        <w:t xml:space="preserve">JANUARY 14: Description and introduction. </w:t>
      </w:r>
    </w:p>
    <w:p w14:paraId="30A1436D"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JANUARY 16: </w:t>
      </w:r>
      <w:r w:rsidRPr="00E420EC">
        <w:rPr>
          <w:rStyle w:val="Strong"/>
          <w:rFonts w:asciiTheme="minorHAnsi" w:hAnsiTheme="minorHAnsi" w:cstheme="minorHAnsi"/>
          <w:b w:val="0"/>
          <w:i/>
        </w:rPr>
        <w:t>Readings:</w:t>
      </w:r>
      <w:r w:rsidRPr="00E420EC">
        <w:rPr>
          <w:rStyle w:val="Strong"/>
          <w:rFonts w:asciiTheme="minorHAnsi" w:hAnsiTheme="minorHAnsi" w:cstheme="minorHAnsi"/>
          <w:b w:val="0"/>
        </w:rPr>
        <w:t xml:space="preserve"> READER:</w:t>
      </w:r>
      <w:r w:rsidRPr="00E420EC">
        <w:rPr>
          <w:rStyle w:val="Strong"/>
          <w:rFonts w:asciiTheme="minorHAnsi" w:hAnsiTheme="minorHAnsi" w:cstheme="minorHAnsi"/>
          <w:b w:val="0"/>
          <w:i/>
        </w:rPr>
        <w:t xml:space="preserve"> </w:t>
      </w:r>
      <w:r w:rsidRPr="00E420EC">
        <w:rPr>
          <w:rStyle w:val="Strong"/>
          <w:rFonts w:asciiTheme="minorHAnsi" w:hAnsiTheme="minorHAnsi" w:cstheme="minorHAnsi"/>
          <w:b w:val="0"/>
        </w:rPr>
        <w:t xml:space="preserve">Petrarch’s texts. TWAIN: </w:t>
      </w:r>
      <w:proofErr w:type="spellStart"/>
      <w:r w:rsidRPr="00E420EC">
        <w:rPr>
          <w:rStyle w:val="Strong"/>
          <w:rFonts w:asciiTheme="minorHAnsi" w:hAnsiTheme="minorHAnsi" w:cstheme="minorHAnsi"/>
          <w:b w:val="0"/>
        </w:rPr>
        <w:t>Intrdoduction</w:t>
      </w:r>
      <w:proofErr w:type="spellEnd"/>
      <w:r w:rsidRPr="00E420EC">
        <w:rPr>
          <w:rStyle w:val="Strong"/>
          <w:rFonts w:asciiTheme="minorHAnsi" w:hAnsiTheme="minorHAnsi" w:cstheme="minorHAnsi"/>
          <w:b w:val="0"/>
        </w:rPr>
        <w:t>, chapter 1-3.</w:t>
      </w:r>
    </w:p>
    <w:p w14:paraId="35A47368" w14:textId="77777777" w:rsidR="00E420EC" w:rsidRPr="00E420EC" w:rsidRDefault="00E420EC" w:rsidP="00E420EC">
      <w:pPr>
        <w:contextualSpacing/>
        <w:jc w:val="both"/>
        <w:rPr>
          <w:rStyle w:val="Strong"/>
          <w:rFonts w:asciiTheme="minorHAnsi" w:hAnsiTheme="minorHAnsi" w:cstheme="minorHAnsi"/>
          <w:b w:val="0"/>
        </w:rPr>
      </w:pPr>
    </w:p>
    <w:p w14:paraId="00EC2936"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rPr>
        <w:t>Week 2: England and Italy.</w:t>
      </w:r>
    </w:p>
    <w:p w14:paraId="7EF5BA94"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JANUARY 21: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CHANEY: Chapter 1: </w:t>
      </w:r>
      <w:r w:rsidRPr="00E420EC">
        <w:rPr>
          <w:rStyle w:val="Strong"/>
          <w:rFonts w:asciiTheme="minorHAnsi" w:hAnsiTheme="minorHAnsi" w:cstheme="minorHAnsi"/>
          <w:b w:val="0"/>
          <w:i/>
        </w:rPr>
        <w:t>British and American Travelers in Sicily</w:t>
      </w:r>
      <w:r w:rsidRPr="00E420EC">
        <w:rPr>
          <w:rStyle w:val="Strong"/>
          <w:rFonts w:asciiTheme="minorHAnsi" w:hAnsiTheme="minorHAnsi" w:cstheme="minorHAnsi"/>
          <w:b w:val="0"/>
        </w:rPr>
        <w:t xml:space="preserve"> (first part, until Berkeley). TWAIN: 4-10. </w:t>
      </w:r>
    </w:p>
    <w:p w14:paraId="3403C84A"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JANUARY 23: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CHANEY: Chapter 1: </w:t>
      </w:r>
      <w:r w:rsidRPr="00E420EC">
        <w:rPr>
          <w:rStyle w:val="Strong"/>
          <w:rFonts w:asciiTheme="minorHAnsi" w:hAnsiTheme="minorHAnsi" w:cstheme="minorHAnsi"/>
          <w:b w:val="0"/>
          <w:i/>
        </w:rPr>
        <w:t xml:space="preserve">British and American Travelers in Sicily </w:t>
      </w:r>
      <w:r w:rsidRPr="00E420EC">
        <w:rPr>
          <w:rStyle w:val="Strong"/>
          <w:rFonts w:asciiTheme="minorHAnsi" w:hAnsiTheme="minorHAnsi" w:cstheme="minorHAnsi"/>
          <w:b w:val="0"/>
        </w:rPr>
        <w:t>(second part). TWAIN: 10-12.</w:t>
      </w:r>
    </w:p>
    <w:p w14:paraId="10277BF4"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JANUARY 26: </w:t>
      </w:r>
      <w:r w:rsidRPr="00E420EC">
        <w:rPr>
          <w:rStyle w:val="Strong"/>
          <w:rFonts w:asciiTheme="minorHAnsi" w:hAnsiTheme="minorHAnsi" w:cstheme="minorHAnsi"/>
          <w:b w:val="0"/>
          <w:i/>
        </w:rPr>
        <w:t>Field trip</w:t>
      </w:r>
      <w:r w:rsidRPr="00E420EC">
        <w:rPr>
          <w:rStyle w:val="Strong"/>
          <w:rFonts w:asciiTheme="minorHAnsi" w:hAnsiTheme="minorHAnsi" w:cstheme="minorHAnsi"/>
          <w:b w:val="0"/>
        </w:rPr>
        <w:t>: ROME. TWAIN 10-14. LAWRENCE: chapter 1.</w:t>
      </w:r>
    </w:p>
    <w:p w14:paraId="55CAF48A" w14:textId="77777777" w:rsidR="00E420EC" w:rsidRPr="00E420EC" w:rsidRDefault="00E420EC" w:rsidP="00E420EC">
      <w:pPr>
        <w:contextualSpacing/>
        <w:jc w:val="both"/>
        <w:rPr>
          <w:rStyle w:val="Strong"/>
          <w:rFonts w:asciiTheme="minorHAnsi" w:hAnsiTheme="minorHAnsi" w:cstheme="minorHAnsi"/>
          <w:b w:val="0"/>
        </w:rPr>
      </w:pPr>
    </w:p>
    <w:p w14:paraId="6614351C"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i/>
        </w:rPr>
        <w:lastRenderedPageBreak/>
        <w:t xml:space="preserve">Week 3: </w:t>
      </w:r>
      <w:r w:rsidRPr="00E420EC">
        <w:rPr>
          <w:rStyle w:val="Strong"/>
          <w:rFonts w:asciiTheme="minorHAnsi" w:hAnsiTheme="minorHAnsi" w:cstheme="minorHAnsi"/>
        </w:rPr>
        <w:t>Ancient Romans, Ancient Greeks, and Etruscans in the Grand Tour.</w:t>
      </w:r>
    </w:p>
    <w:p w14:paraId="3046715A"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JANUARY 28: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CHANEY: Chapter 6: </w:t>
      </w:r>
      <w:r w:rsidRPr="00E420EC">
        <w:rPr>
          <w:rStyle w:val="Strong"/>
          <w:rFonts w:asciiTheme="minorHAnsi" w:hAnsiTheme="minorHAnsi" w:cstheme="minorHAnsi"/>
          <w:b w:val="0"/>
          <w:i/>
        </w:rPr>
        <w:t>Documentary Evidence of Anglo-Italian Cultural Relations in the XVI and XVII Centuries</w:t>
      </w:r>
      <w:r w:rsidRPr="00E420EC">
        <w:rPr>
          <w:rStyle w:val="Strong"/>
          <w:rFonts w:asciiTheme="minorHAnsi" w:hAnsiTheme="minorHAnsi" w:cstheme="minorHAnsi"/>
          <w:b w:val="0"/>
        </w:rPr>
        <w:t xml:space="preserve">. TWAIN: 15-20. </w:t>
      </w:r>
    </w:p>
    <w:p w14:paraId="19775F0B"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JANUARY 30: Museums in Cortona and Thomas Dempster’s </w:t>
      </w:r>
      <w:r w:rsidRPr="00E420EC">
        <w:rPr>
          <w:rStyle w:val="Strong"/>
          <w:rFonts w:asciiTheme="minorHAnsi" w:hAnsiTheme="minorHAnsi" w:cstheme="minorHAnsi"/>
          <w:b w:val="0"/>
          <w:i/>
        </w:rPr>
        <w:t xml:space="preserve">De Etruria </w:t>
      </w:r>
      <w:proofErr w:type="spellStart"/>
      <w:r w:rsidRPr="00E420EC">
        <w:rPr>
          <w:rStyle w:val="Strong"/>
          <w:rFonts w:asciiTheme="minorHAnsi" w:hAnsiTheme="minorHAnsi" w:cstheme="minorHAnsi"/>
          <w:b w:val="0"/>
          <w:i/>
        </w:rPr>
        <w:t>Regali</w:t>
      </w:r>
      <w:proofErr w:type="spellEnd"/>
      <w:r w:rsidRPr="00E420EC">
        <w:rPr>
          <w:rStyle w:val="Strong"/>
          <w:rFonts w:asciiTheme="minorHAnsi" w:hAnsiTheme="minorHAnsi" w:cstheme="minorHAnsi"/>
          <w:b w:val="0"/>
        </w:rPr>
        <w:t>. TWAIN: 21-23.</w:t>
      </w:r>
    </w:p>
    <w:p w14:paraId="1385D834" w14:textId="77777777" w:rsidR="00E420EC" w:rsidRPr="00E420EC" w:rsidRDefault="00E420EC" w:rsidP="00E420EC">
      <w:pPr>
        <w:contextualSpacing/>
        <w:jc w:val="both"/>
        <w:rPr>
          <w:rStyle w:val="Strong"/>
          <w:rFonts w:asciiTheme="minorHAnsi" w:hAnsiTheme="minorHAnsi" w:cstheme="minorHAnsi"/>
          <w:b w:val="0"/>
        </w:rPr>
      </w:pPr>
    </w:p>
    <w:p w14:paraId="10C40701"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i/>
        </w:rPr>
        <w:t xml:space="preserve">Week 4: </w:t>
      </w:r>
      <w:r w:rsidRPr="00E420EC">
        <w:rPr>
          <w:rStyle w:val="Strong"/>
          <w:rFonts w:asciiTheme="minorHAnsi" w:hAnsiTheme="minorHAnsi" w:cstheme="minorHAnsi"/>
        </w:rPr>
        <w:t>The Reception of Florence in England.</w:t>
      </w:r>
    </w:p>
    <w:p w14:paraId="4B4D691C"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FEBRUARY 4: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CHANEY: Chapter 5: </w:t>
      </w:r>
      <w:proofErr w:type="spellStart"/>
      <w:r w:rsidRPr="00E420EC">
        <w:rPr>
          <w:rStyle w:val="Strong"/>
          <w:rFonts w:asciiTheme="minorHAnsi" w:hAnsiTheme="minorHAnsi" w:cstheme="minorHAnsi"/>
          <w:b w:val="0"/>
          <w:i/>
        </w:rPr>
        <w:t>Dullington’s</w:t>
      </w:r>
      <w:proofErr w:type="spellEnd"/>
      <w:r w:rsidRPr="00E420EC">
        <w:rPr>
          <w:rStyle w:val="Strong"/>
          <w:rFonts w:asciiTheme="minorHAnsi" w:hAnsiTheme="minorHAnsi" w:cstheme="minorHAnsi"/>
          <w:b w:val="0"/>
          <w:i/>
        </w:rPr>
        <w:t xml:space="preserve"> Survey of Tuscany. A British View of </w:t>
      </w:r>
      <w:proofErr w:type="spellStart"/>
      <w:r w:rsidRPr="00E420EC">
        <w:rPr>
          <w:rStyle w:val="Strong"/>
          <w:rFonts w:asciiTheme="minorHAnsi" w:hAnsiTheme="minorHAnsi" w:cstheme="minorHAnsi"/>
          <w:b w:val="0"/>
          <w:i/>
        </w:rPr>
        <w:t>Medicean</w:t>
      </w:r>
      <w:proofErr w:type="spellEnd"/>
      <w:r w:rsidRPr="00E420EC">
        <w:rPr>
          <w:rStyle w:val="Strong"/>
          <w:rFonts w:asciiTheme="minorHAnsi" w:hAnsiTheme="minorHAnsi" w:cstheme="minorHAnsi"/>
          <w:b w:val="0"/>
          <w:i/>
        </w:rPr>
        <w:t xml:space="preserve"> Florence</w:t>
      </w:r>
      <w:r w:rsidRPr="00E420EC">
        <w:rPr>
          <w:rStyle w:val="Strong"/>
          <w:rFonts w:asciiTheme="minorHAnsi" w:hAnsiTheme="minorHAnsi" w:cstheme="minorHAnsi"/>
          <w:b w:val="0"/>
        </w:rPr>
        <w:t xml:space="preserve">. TWAIN: 24-30. </w:t>
      </w:r>
    </w:p>
    <w:p w14:paraId="73C63667"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FEBRUARY 6: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READER: from </w:t>
      </w:r>
      <w:proofErr w:type="spellStart"/>
      <w:r w:rsidRPr="00E420EC">
        <w:rPr>
          <w:rStyle w:val="Strong"/>
          <w:rFonts w:asciiTheme="minorHAnsi" w:hAnsiTheme="minorHAnsi" w:cstheme="minorHAnsi"/>
          <w:b w:val="0"/>
        </w:rPr>
        <w:t>Bohls</w:t>
      </w:r>
      <w:proofErr w:type="spellEnd"/>
      <w:r w:rsidRPr="00E420EC">
        <w:rPr>
          <w:rStyle w:val="Strong"/>
          <w:rFonts w:asciiTheme="minorHAnsi" w:hAnsiTheme="minorHAnsi" w:cstheme="minorHAnsi"/>
          <w:b w:val="0"/>
        </w:rPr>
        <w:t xml:space="preserve"> and Duncan: 2 </w:t>
      </w:r>
      <w:r w:rsidRPr="00E420EC">
        <w:rPr>
          <w:rStyle w:val="Strong"/>
          <w:rFonts w:asciiTheme="minorHAnsi" w:hAnsiTheme="minorHAnsi" w:cstheme="minorHAnsi"/>
          <w:b w:val="0"/>
          <w:i/>
        </w:rPr>
        <w:t>Debating the Tour.</w:t>
      </w:r>
      <w:r w:rsidRPr="00E420EC">
        <w:rPr>
          <w:rStyle w:val="Strong"/>
          <w:rFonts w:asciiTheme="minorHAnsi" w:hAnsiTheme="minorHAnsi" w:cstheme="minorHAnsi"/>
          <w:b w:val="0"/>
        </w:rPr>
        <w:t xml:space="preserve"> TWAIN: 31-34.</w:t>
      </w:r>
    </w:p>
    <w:p w14:paraId="16220874"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FEBRUARY 8: </w:t>
      </w:r>
      <w:r w:rsidRPr="00E420EC">
        <w:rPr>
          <w:rStyle w:val="Strong"/>
          <w:rFonts w:asciiTheme="minorHAnsi" w:hAnsiTheme="minorHAnsi" w:cstheme="minorHAnsi"/>
          <w:b w:val="0"/>
          <w:i/>
        </w:rPr>
        <w:t>Field trip</w:t>
      </w:r>
      <w:r w:rsidRPr="00E420EC">
        <w:rPr>
          <w:rStyle w:val="Strong"/>
          <w:rFonts w:asciiTheme="minorHAnsi" w:hAnsiTheme="minorHAnsi" w:cstheme="minorHAnsi"/>
          <w:b w:val="0"/>
        </w:rPr>
        <w:t xml:space="preserve"> to FLORENCE. TWAIN: 35-38. LAWRENCE: 2.</w:t>
      </w:r>
    </w:p>
    <w:p w14:paraId="32AB0782" w14:textId="77777777" w:rsidR="00E420EC" w:rsidRPr="00E420EC" w:rsidRDefault="00E420EC" w:rsidP="00E420EC">
      <w:pPr>
        <w:contextualSpacing/>
        <w:jc w:val="both"/>
        <w:rPr>
          <w:rStyle w:val="Strong"/>
          <w:rFonts w:asciiTheme="minorHAnsi" w:hAnsiTheme="minorHAnsi" w:cstheme="minorHAnsi"/>
          <w:b w:val="0"/>
        </w:rPr>
      </w:pPr>
    </w:p>
    <w:p w14:paraId="664BD6FF"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i/>
        </w:rPr>
        <w:t xml:space="preserve">Week 5: </w:t>
      </w:r>
      <w:r w:rsidRPr="00E420EC">
        <w:rPr>
          <w:rStyle w:val="Strong"/>
          <w:rFonts w:asciiTheme="minorHAnsi" w:hAnsiTheme="minorHAnsi" w:cstheme="minorHAnsi"/>
        </w:rPr>
        <w:t>Class review and exam</w:t>
      </w:r>
    </w:p>
    <w:p w14:paraId="0683ED80"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FEBRUARY 11: Class review. TWAIN: 39-45</w:t>
      </w:r>
    </w:p>
    <w:p w14:paraId="0E3AFA74"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FEBRUARY 13: Mid-term exam. TWAIN: 46-48.</w:t>
      </w:r>
    </w:p>
    <w:p w14:paraId="07A6FB67" w14:textId="77777777" w:rsidR="00E420EC" w:rsidRPr="00E420EC" w:rsidRDefault="00E420EC" w:rsidP="00E420EC">
      <w:pPr>
        <w:contextualSpacing/>
        <w:jc w:val="both"/>
        <w:rPr>
          <w:rStyle w:val="Strong"/>
          <w:rFonts w:asciiTheme="minorHAnsi" w:hAnsiTheme="minorHAnsi" w:cstheme="minorHAnsi"/>
          <w:b w:val="0"/>
        </w:rPr>
      </w:pPr>
    </w:p>
    <w:p w14:paraId="2C0747EE"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rPr>
        <w:t>Week 6: Examples of Grand Tour books between 18</w:t>
      </w:r>
      <w:r w:rsidRPr="00E420EC">
        <w:rPr>
          <w:rStyle w:val="Strong"/>
          <w:rFonts w:asciiTheme="minorHAnsi" w:hAnsiTheme="minorHAnsi" w:cstheme="minorHAnsi"/>
          <w:vertAlign w:val="superscript"/>
        </w:rPr>
        <w:t>th</w:t>
      </w:r>
      <w:r w:rsidRPr="00E420EC">
        <w:rPr>
          <w:rStyle w:val="Strong"/>
          <w:rFonts w:asciiTheme="minorHAnsi" w:hAnsiTheme="minorHAnsi" w:cstheme="minorHAnsi"/>
        </w:rPr>
        <w:t xml:space="preserve"> and 19</w:t>
      </w:r>
      <w:r w:rsidRPr="00E420EC">
        <w:rPr>
          <w:rStyle w:val="Strong"/>
          <w:rFonts w:asciiTheme="minorHAnsi" w:hAnsiTheme="minorHAnsi" w:cstheme="minorHAnsi"/>
          <w:vertAlign w:val="superscript"/>
        </w:rPr>
        <w:t>th</w:t>
      </w:r>
      <w:r w:rsidRPr="00E420EC">
        <w:rPr>
          <w:rStyle w:val="Strong"/>
          <w:rFonts w:asciiTheme="minorHAnsi" w:hAnsiTheme="minorHAnsi" w:cstheme="minorHAnsi"/>
        </w:rPr>
        <w:t xml:space="preserve"> century. Introduction to Goethe’s </w:t>
      </w:r>
      <w:r w:rsidRPr="00E420EC">
        <w:rPr>
          <w:rStyle w:val="Strong"/>
          <w:rFonts w:asciiTheme="minorHAnsi" w:hAnsiTheme="minorHAnsi" w:cstheme="minorHAnsi"/>
          <w:i/>
        </w:rPr>
        <w:t>Italian Journey</w:t>
      </w:r>
      <w:r w:rsidRPr="00E420EC">
        <w:rPr>
          <w:rStyle w:val="Strong"/>
          <w:rFonts w:asciiTheme="minorHAnsi" w:hAnsiTheme="minorHAnsi" w:cstheme="minorHAnsi"/>
        </w:rPr>
        <w:t xml:space="preserve">, Stael’s </w:t>
      </w:r>
      <w:r w:rsidRPr="00E420EC">
        <w:rPr>
          <w:rStyle w:val="Strong"/>
          <w:rFonts w:asciiTheme="minorHAnsi" w:hAnsiTheme="minorHAnsi" w:cstheme="minorHAnsi"/>
          <w:i/>
        </w:rPr>
        <w:t>Corinne, or Italy</w:t>
      </w:r>
      <w:r w:rsidRPr="00E420EC">
        <w:rPr>
          <w:rStyle w:val="Strong"/>
          <w:rFonts w:asciiTheme="minorHAnsi" w:hAnsiTheme="minorHAnsi" w:cstheme="minorHAnsi"/>
        </w:rPr>
        <w:t xml:space="preserve">, and Hawthorne’s </w:t>
      </w:r>
      <w:r w:rsidRPr="00E420EC">
        <w:rPr>
          <w:rStyle w:val="Strong"/>
          <w:rFonts w:asciiTheme="minorHAnsi" w:hAnsiTheme="minorHAnsi" w:cstheme="minorHAnsi"/>
          <w:i/>
        </w:rPr>
        <w:t>The Marble Faun</w:t>
      </w:r>
      <w:r w:rsidRPr="00E420EC">
        <w:rPr>
          <w:rStyle w:val="Strong"/>
          <w:rFonts w:asciiTheme="minorHAnsi" w:hAnsiTheme="minorHAnsi" w:cstheme="minorHAnsi"/>
        </w:rPr>
        <w:t>.</w:t>
      </w:r>
    </w:p>
    <w:p w14:paraId="2E5F4111"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FEBRUARY 18:</w:t>
      </w:r>
      <w:r w:rsidRPr="00E420EC">
        <w:rPr>
          <w:rStyle w:val="Strong"/>
          <w:rFonts w:asciiTheme="minorHAnsi" w:hAnsiTheme="minorHAnsi" w:cstheme="minorHAnsi"/>
          <w:b w:val="0"/>
          <w:i/>
        </w:rPr>
        <w:t xml:space="preserve"> Readings: </w:t>
      </w:r>
      <w:r w:rsidRPr="00E420EC">
        <w:rPr>
          <w:rStyle w:val="Strong"/>
          <w:rFonts w:asciiTheme="minorHAnsi" w:hAnsiTheme="minorHAnsi" w:cstheme="minorHAnsi"/>
          <w:b w:val="0"/>
        </w:rPr>
        <w:t xml:space="preserve">READER: </w:t>
      </w:r>
      <w:r w:rsidRPr="00E420EC">
        <w:rPr>
          <w:rStyle w:val="Strong"/>
          <w:rFonts w:asciiTheme="minorHAnsi" w:hAnsiTheme="minorHAnsi" w:cstheme="minorHAnsi"/>
          <w:b w:val="0"/>
          <w:i/>
        </w:rPr>
        <w:t>Introductions to Goethe, Stael, Hawthorne</w:t>
      </w:r>
      <w:r w:rsidRPr="00E420EC">
        <w:rPr>
          <w:rStyle w:val="Strong"/>
          <w:rFonts w:asciiTheme="minorHAnsi" w:hAnsiTheme="minorHAnsi" w:cstheme="minorHAnsi"/>
          <w:b w:val="0"/>
        </w:rPr>
        <w:t>. TWAIN: 49-53.</w:t>
      </w:r>
    </w:p>
    <w:p w14:paraId="174FE738"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FEBRUARY 20: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READER: from </w:t>
      </w:r>
      <w:proofErr w:type="spellStart"/>
      <w:r w:rsidRPr="00E420EC">
        <w:rPr>
          <w:rStyle w:val="Strong"/>
          <w:rFonts w:asciiTheme="minorHAnsi" w:hAnsiTheme="minorHAnsi" w:cstheme="minorHAnsi"/>
          <w:b w:val="0"/>
        </w:rPr>
        <w:t>Bohls</w:t>
      </w:r>
      <w:proofErr w:type="spellEnd"/>
      <w:r w:rsidRPr="00E420EC">
        <w:rPr>
          <w:rStyle w:val="Strong"/>
          <w:rFonts w:asciiTheme="minorHAnsi" w:hAnsiTheme="minorHAnsi" w:cstheme="minorHAnsi"/>
          <w:b w:val="0"/>
        </w:rPr>
        <w:t xml:space="preserve"> and Duncan: </w:t>
      </w:r>
      <w:r w:rsidRPr="00E420EC">
        <w:rPr>
          <w:rStyle w:val="Strong"/>
          <w:rFonts w:asciiTheme="minorHAnsi" w:hAnsiTheme="minorHAnsi" w:cstheme="minorHAnsi"/>
          <w:b w:val="0"/>
          <w:i/>
        </w:rPr>
        <w:t>1 Classical Ground</w:t>
      </w:r>
      <w:r w:rsidRPr="00E420EC">
        <w:rPr>
          <w:rStyle w:val="Strong"/>
          <w:rFonts w:asciiTheme="minorHAnsi" w:hAnsiTheme="minorHAnsi" w:cstheme="minorHAnsi"/>
          <w:b w:val="0"/>
        </w:rPr>
        <w:t>. TWAIN: 54-56. LAWRENCE: 3.</w:t>
      </w:r>
    </w:p>
    <w:p w14:paraId="39D16994" w14:textId="15BF509A"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w:t>
      </w:r>
    </w:p>
    <w:p w14:paraId="31CC2F9A"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rPr>
        <w:t>Week 7: Women and the Grand Tour.</w:t>
      </w:r>
    </w:p>
    <w:p w14:paraId="014B02D0" w14:textId="77777777" w:rsidR="00E420EC" w:rsidRPr="00E420EC" w:rsidRDefault="00E420EC" w:rsidP="00E420EC">
      <w:pPr>
        <w:contextualSpacing/>
        <w:jc w:val="both"/>
        <w:rPr>
          <w:rStyle w:val="Strong"/>
          <w:rFonts w:asciiTheme="minorHAnsi" w:hAnsiTheme="minorHAnsi" w:cstheme="minorHAnsi"/>
          <w:b w:val="0"/>
          <w:i/>
        </w:rPr>
      </w:pPr>
      <w:r w:rsidRPr="00E420EC">
        <w:rPr>
          <w:rStyle w:val="Strong"/>
          <w:rFonts w:asciiTheme="minorHAnsi" w:hAnsiTheme="minorHAnsi" w:cstheme="minorHAnsi"/>
          <w:b w:val="0"/>
        </w:rPr>
        <w:t xml:space="preserve">- FEBRUARY 25: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CHANEY: Chapter 8: </w:t>
      </w:r>
      <w:r w:rsidRPr="00E420EC">
        <w:rPr>
          <w:rStyle w:val="Strong"/>
          <w:rFonts w:asciiTheme="minorHAnsi" w:hAnsiTheme="minorHAnsi" w:cstheme="minorHAnsi"/>
          <w:b w:val="0"/>
          <w:i/>
        </w:rPr>
        <w:t>Pilgrims to Pictures</w:t>
      </w:r>
      <w:r w:rsidRPr="00E420EC">
        <w:rPr>
          <w:rStyle w:val="Strong"/>
          <w:rFonts w:asciiTheme="minorHAnsi" w:hAnsiTheme="minorHAnsi" w:cstheme="minorHAnsi"/>
          <w:b w:val="0"/>
        </w:rPr>
        <w:t xml:space="preserve">; TWAIN: 57-60. </w:t>
      </w:r>
    </w:p>
    <w:p w14:paraId="35B78D33"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FEBRUARY 27: </w:t>
      </w:r>
      <w:r w:rsidRPr="00E420EC">
        <w:rPr>
          <w:rStyle w:val="Strong"/>
          <w:rFonts w:asciiTheme="minorHAnsi" w:hAnsiTheme="minorHAnsi" w:cstheme="minorHAnsi"/>
          <w:b w:val="0"/>
          <w:i/>
        </w:rPr>
        <w:t xml:space="preserve">Readings: </w:t>
      </w:r>
      <w:r w:rsidRPr="00E420EC">
        <w:rPr>
          <w:rStyle w:val="Strong"/>
          <w:rFonts w:asciiTheme="minorHAnsi" w:hAnsiTheme="minorHAnsi" w:cstheme="minorHAnsi"/>
          <w:b w:val="0"/>
        </w:rPr>
        <w:t xml:space="preserve">READER:  </w:t>
      </w:r>
      <w:proofErr w:type="spellStart"/>
      <w:r w:rsidRPr="00E420EC">
        <w:rPr>
          <w:rStyle w:val="Strong"/>
          <w:rFonts w:asciiTheme="minorHAnsi" w:hAnsiTheme="minorHAnsi" w:cstheme="minorHAnsi"/>
          <w:b w:val="0"/>
        </w:rPr>
        <w:t>Bassnett’s</w:t>
      </w:r>
      <w:proofErr w:type="spellEnd"/>
      <w:r w:rsidRPr="00E420EC">
        <w:rPr>
          <w:rStyle w:val="Strong"/>
          <w:rFonts w:asciiTheme="minorHAnsi" w:hAnsiTheme="minorHAnsi" w:cstheme="minorHAnsi"/>
          <w:b w:val="0"/>
        </w:rPr>
        <w:t xml:space="preserve"> </w:t>
      </w:r>
      <w:r w:rsidRPr="00E420EC">
        <w:rPr>
          <w:rStyle w:val="Strong"/>
          <w:rFonts w:asciiTheme="minorHAnsi" w:hAnsiTheme="minorHAnsi" w:cstheme="minorHAnsi"/>
          <w:b w:val="0"/>
          <w:i/>
        </w:rPr>
        <w:t>Travel Writing and Gender</w:t>
      </w:r>
      <w:r w:rsidRPr="00E420EC">
        <w:rPr>
          <w:rStyle w:val="Strong"/>
          <w:rFonts w:asciiTheme="minorHAnsi" w:hAnsiTheme="minorHAnsi" w:cstheme="minorHAnsi"/>
          <w:b w:val="0"/>
        </w:rPr>
        <w:t>. LAWRENCE: 4-6.</w:t>
      </w:r>
    </w:p>
    <w:p w14:paraId="5DB0BABD" w14:textId="77777777" w:rsidR="00E420EC" w:rsidRPr="00E420EC" w:rsidRDefault="00E420EC" w:rsidP="00E420EC">
      <w:pPr>
        <w:contextualSpacing/>
        <w:jc w:val="both"/>
        <w:rPr>
          <w:rStyle w:val="Strong"/>
          <w:rFonts w:asciiTheme="minorHAnsi" w:hAnsiTheme="minorHAnsi" w:cstheme="minorHAnsi"/>
          <w:b w:val="0"/>
        </w:rPr>
      </w:pPr>
    </w:p>
    <w:p w14:paraId="5FF8C877"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rPr>
        <w:t xml:space="preserve">Week 8: From the Grand Tour to tourism. </w:t>
      </w:r>
    </w:p>
    <w:p w14:paraId="662F54F8"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i/>
        </w:rPr>
        <w:t>-</w:t>
      </w:r>
      <w:r w:rsidRPr="00E420EC">
        <w:rPr>
          <w:rStyle w:val="Strong"/>
          <w:rFonts w:asciiTheme="minorHAnsi" w:hAnsiTheme="minorHAnsi" w:cstheme="minorHAnsi"/>
          <w:b w:val="0"/>
        </w:rPr>
        <w:t xml:space="preserve"> MARCH 4:</w:t>
      </w:r>
      <w:r w:rsidRPr="00E420EC">
        <w:rPr>
          <w:rStyle w:val="Strong"/>
          <w:rFonts w:asciiTheme="minorHAnsi" w:hAnsiTheme="minorHAnsi" w:cstheme="minorHAnsi"/>
          <w:b w:val="0"/>
          <w:i/>
        </w:rPr>
        <w:t xml:space="preserve"> Readings: </w:t>
      </w:r>
      <w:r w:rsidRPr="00E420EC">
        <w:rPr>
          <w:rStyle w:val="Strong"/>
          <w:rFonts w:asciiTheme="minorHAnsi" w:hAnsiTheme="minorHAnsi" w:cstheme="minorHAnsi"/>
          <w:b w:val="0"/>
        </w:rPr>
        <w:t xml:space="preserve">READER: from </w:t>
      </w:r>
      <w:proofErr w:type="spellStart"/>
      <w:r w:rsidRPr="00E420EC">
        <w:rPr>
          <w:rStyle w:val="Strong"/>
          <w:rFonts w:asciiTheme="minorHAnsi" w:hAnsiTheme="minorHAnsi" w:cstheme="minorHAnsi"/>
          <w:b w:val="0"/>
        </w:rPr>
        <w:t>Bohls</w:t>
      </w:r>
      <w:proofErr w:type="spellEnd"/>
      <w:r w:rsidRPr="00E420EC">
        <w:rPr>
          <w:rStyle w:val="Strong"/>
          <w:rFonts w:asciiTheme="minorHAnsi" w:hAnsiTheme="minorHAnsi" w:cstheme="minorHAnsi"/>
          <w:b w:val="0"/>
        </w:rPr>
        <w:t xml:space="preserve"> and Duncan: 4 </w:t>
      </w:r>
      <w:r w:rsidRPr="00E420EC">
        <w:rPr>
          <w:rStyle w:val="Strong"/>
          <w:rFonts w:asciiTheme="minorHAnsi" w:hAnsiTheme="minorHAnsi" w:cstheme="minorHAnsi"/>
          <w:b w:val="0"/>
          <w:i/>
        </w:rPr>
        <w:t>Revolutionary Tourism</w:t>
      </w:r>
      <w:r w:rsidRPr="00E420EC">
        <w:rPr>
          <w:rStyle w:val="Strong"/>
          <w:rFonts w:asciiTheme="minorHAnsi" w:hAnsiTheme="minorHAnsi" w:cstheme="minorHAnsi"/>
          <w:b w:val="0"/>
        </w:rPr>
        <w:t>.</w:t>
      </w:r>
    </w:p>
    <w:p w14:paraId="40DBA2D5"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MARCH 6:</w:t>
      </w:r>
      <w:r w:rsidRPr="00E420EC">
        <w:rPr>
          <w:rStyle w:val="Strong"/>
          <w:rFonts w:asciiTheme="minorHAnsi" w:hAnsiTheme="minorHAnsi" w:cstheme="minorHAnsi"/>
          <w:b w:val="0"/>
          <w:i/>
        </w:rPr>
        <w:t xml:space="preserve"> Movie</w:t>
      </w:r>
      <w:r w:rsidRPr="00E420EC">
        <w:rPr>
          <w:rStyle w:val="Strong"/>
          <w:rFonts w:asciiTheme="minorHAnsi" w:hAnsiTheme="minorHAnsi" w:cstheme="minorHAnsi"/>
          <w:b w:val="0"/>
        </w:rPr>
        <w:t xml:space="preserve">: </w:t>
      </w:r>
      <w:r w:rsidRPr="00E420EC">
        <w:rPr>
          <w:rStyle w:val="Strong"/>
          <w:rFonts w:asciiTheme="minorHAnsi" w:hAnsiTheme="minorHAnsi" w:cstheme="minorHAnsi"/>
          <w:b w:val="0"/>
          <w:i/>
        </w:rPr>
        <w:t xml:space="preserve">Room </w:t>
      </w:r>
      <w:proofErr w:type="gramStart"/>
      <w:r w:rsidRPr="00E420EC">
        <w:rPr>
          <w:rStyle w:val="Strong"/>
          <w:rFonts w:asciiTheme="minorHAnsi" w:hAnsiTheme="minorHAnsi" w:cstheme="minorHAnsi"/>
          <w:b w:val="0"/>
          <w:i/>
        </w:rPr>
        <w:t>With</w:t>
      </w:r>
      <w:proofErr w:type="gramEnd"/>
      <w:r w:rsidRPr="00E420EC">
        <w:rPr>
          <w:rStyle w:val="Strong"/>
          <w:rFonts w:asciiTheme="minorHAnsi" w:hAnsiTheme="minorHAnsi" w:cstheme="minorHAnsi"/>
          <w:b w:val="0"/>
          <w:i/>
        </w:rPr>
        <w:t xml:space="preserve"> a View </w:t>
      </w:r>
      <w:r w:rsidRPr="00E420EC">
        <w:rPr>
          <w:rStyle w:val="Strong"/>
          <w:rFonts w:asciiTheme="minorHAnsi" w:hAnsiTheme="minorHAnsi" w:cstheme="minorHAnsi"/>
          <w:b w:val="0"/>
        </w:rPr>
        <w:t xml:space="preserve">(Ivory, 1986). </w:t>
      </w:r>
    </w:p>
    <w:p w14:paraId="45029F11" w14:textId="77777777" w:rsidR="00E420EC" w:rsidRPr="00E420EC" w:rsidRDefault="00E420EC" w:rsidP="00E420EC">
      <w:pPr>
        <w:contextualSpacing/>
        <w:jc w:val="both"/>
        <w:rPr>
          <w:rStyle w:val="Strong"/>
          <w:rFonts w:asciiTheme="minorHAnsi" w:hAnsiTheme="minorHAnsi" w:cstheme="minorHAnsi"/>
          <w:b w:val="0"/>
        </w:rPr>
      </w:pPr>
    </w:p>
    <w:p w14:paraId="109D3947"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rPr>
        <w:t xml:space="preserve">Week 9: </w:t>
      </w:r>
    </w:p>
    <w:p w14:paraId="7AAB140F" w14:textId="77777777" w:rsidR="00E420EC" w:rsidRPr="00E420EC" w:rsidRDefault="00E420EC" w:rsidP="00E420EC">
      <w:pPr>
        <w:contextualSpacing/>
        <w:jc w:val="both"/>
        <w:rPr>
          <w:rStyle w:val="Strong"/>
          <w:rFonts w:asciiTheme="minorHAnsi" w:hAnsiTheme="minorHAnsi" w:cstheme="minorHAnsi"/>
          <w:b w:val="0"/>
        </w:rPr>
      </w:pPr>
      <w:r w:rsidRPr="00E420EC">
        <w:rPr>
          <w:rStyle w:val="Strong"/>
          <w:rFonts w:asciiTheme="minorHAnsi" w:hAnsiTheme="minorHAnsi" w:cstheme="minorHAnsi"/>
          <w:b w:val="0"/>
        </w:rPr>
        <w:t xml:space="preserve">- MARCH 11: </w:t>
      </w:r>
      <w:r w:rsidRPr="00E420EC">
        <w:rPr>
          <w:rStyle w:val="Strong"/>
          <w:rFonts w:asciiTheme="minorHAnsi" w:hAnsiTheme="minorHAnsi" w:cstheme="minorHAnsi"/>
          <w:b w:val="0"/>
          <w:i/>
        </w:rPr>
        <w:t>Presentations.</w:t>
      </w:r>
    </w:p>
    <w:p w14:paraId="102D774B" w14:textId="77777777" w:rsidR="00E420EC" w:rsidRPr="00E420EC" w:rsidRDefault="00E420EC" w:rsidP="00E420EC">
      <w:pPr>
        <w:contextualSpacing/>
        <w:jc w:val="both"/>
        <w:rPr>
          <w:rStyle w:val="Strong"/>
          <w:rFonts w:asciiTheme="minorHAnsi" w:hAnsiTheme="minorHAnsi" w:cstheme="minorHAnsi"/>
          <w:b w:val="0"/>
          <w:i/>
        </w:rPr>
      </w:pPr>
      <w:r w:rsidRPr="00E420EC">
        <w:rPr>
          <w:rStyle w:val="Strong"/>
          <w:rFonts w:asciiTheme="minorHAnsi" w:hAnsiTheme="minorHAnsi" w:cstheme="minorHAnsi"/>
          <w:b w:val="0"/>
        </w:rPr>
        <w:t>- MARCH 13: Class Review.</w:t>
      </w:r>
    </w:p>
    <w:p w14:paraId="3B4624D4" w14:textId="77777777" w:rsidR="00E420EC" w:rsidRPr="00E420EC" w:rsidRDefault="00E420EC" w:rsidP="00E420EC">
      <w:pPr>
        <w:contextualSpacing/>
        <w:jc w:val="both"/>
        <w:rPr>
          <w:rStyle w:val="Strong"/>
          <w:rFonts w:asciiTheme="minorHAnsi" w:hAnsiTheme="minorHAnsi" w:cstheme="minorHAnsi"/>
          <w:b w:val="0"/>
          <w:i/>
        </w:rPr>
      </w:pPr>
    </w:p>
    <w:p w14:paraId="0CFFB5C8" w14:textId="77777777" w:rsidR="00E420EC" w:rsidRPr="00E420EC" w:rsidRDefault="00E420EC" w:rsidP="00E420EC">
      <w:pPr>
        <w:contextualSpacing/>
        <w:jc w:val="both"/>
        <w:rPr>
          <w:rStyle w:val="Strong"/>
          <w:rFonts w:asciiTheme="minorHAnsi" w:hAnsiTheme="minorHAnsi" w:cstheme="minorHAnsi"/>
        </w:rPr>
      </w:pPr>
      <w:r w:rsidRPr="00E420EC">
        <w:rPr>
          <w:rStyle w:val="Strong"/>
          <w:rFonts w:asciiTheme="minorHAnsi" w:hAnsiTheme="minorHAnsi" w:cstheme="minorHAnsi"/>
          <w:i/>
        </w:rPr>
        <w:t xml:space="preserve">Week 10: </w:t>
      </w:r>
      <w:r w:rsidRPr="00E420EC">
        <w:rPr>
          <w:rStyle w:val="Strong"/>
          <w:rFonts w:asciiTheme="minorHAnsi" w:hAnsiTheme="minorHAnsi" w:cstheme="minorHAnsi"/>
        </w:rPr>
        <w:t>Final Exam.</w:t>
      </w:r>
    </w:p>
    <w:p w14:paraId="48ED6830" w14:textId="77777777" w:rsidR="00E420EC" w:rsidRPr="00E420EC" w:rsidRDefault="00E420EC" w:rsidP="00E420EC">
      <w:pPr>
        <w:contextualSpacing/>
        <w:jc w:val="both"/>
        <w:rPr>
          <w:rStyle w:val="Strong"/>
          <w:rFonts w:asciiTheme="minorHAnsi" w:hAnsiTheme="minorHAnsi" w:cstheme="minorHAnsi"/>
          <w:b w:val="0"/>
          <w:i/>
        </w:rPr>
      </w:pPr>
      <w:r w:rsidRPr="00E420EC">
        <w:rPr>
          <w:rStyle w:val="Strong"/>
          <w:rFonts w:asciiTheme="minorHAnsi" w:hAnsiTheme="minorHAnsi" w:cstheme="minorHAnsi"/>
          <w:b w:val="0"/>
        </w:rPr>
        <w:t xml:space="preserve">- MARCH 18: </w:t>
      </w:r>
      <w:r w:rsidRPr="00E420EC">
        <w:rPr>
          <w:rStyle w:val="Strong"/>
          <w:rFonts w:asciiTheme="minorHAnsi" w:hAnsiTheme="minorHAnsi" w:cstheme="minorHAnsi"/>
          <w:b w:val="0"/>
          <w:i/>
        </w:rPr>
        <w:t>Final exam.</w:t>
      </w:r>
    </w:p>
    <w:p w14:paraId="56C2CB8F" w14:textId="77777777" w:rsidR="00E420EC" w:rsidRPr="00E420EC" w:rsidRDefault="00E420EC" w:rsidP="00E420EC">
      <w:pPr>
        <w:contextualSpacing/>
        <w:jc w:val="both"/>
        <w:rPr>
          <w:rStyle w:val="Strong"/>
          <w:rFonts w:asciiTheme="minorHAnsi" w:hAnsiTheme="minorHAnsi" w:cstheme="minorHAnsi"/>
          <w:b w:val="0"/>
        </w:rPr>
      </w:pPr>
    </w:p>
    <w:p w14:paraId="0A0809CA" w14:textId="77777777" w:rsidR="00E420EC" w:rsidRPr="00E420EC" w:rsidRDefault="00E420EC" w:rsidP="00E420EC">
      <w:pPr>
        <w:rPr>
          <w:rFonts w:asciiTheme="minorHAnsi" w:hAnsiTheme="minorHAnsi" w:cstheme="minorHAnsi"/>
        </w:rPr>
      </w:pPr>
    </w:p>
    <w:p w14:paraId="60DB8F1A" w14:textId="77777777" w:rsidR="00E420EC" w:rsidRPr="00E420EC" w:rsidRDefault="00E420EC" w:rsidP="00E420EC">
      <w:pPr>
        <w:rPr>
          <w:rFonts w:asciiTheme="minorHAnsi" w:hAnsiTheme="minorHAnsi" w:cstheme="minorHAnsi"/>
        </w:rPr>
      </w:pPr>
      <w:bookmarkStart w:id="13" w:name="_GoBack"/>
      <w:bookmarkEnd w:id="13"/>
    </w:p>
    <w:p w14:paraId="358D9032" w14:textId="77777777" w:rsidR="0094620B" w:rsidRPr="00E420EC" w:rsidRDefault="0094620B" w:rsidP="0094620B">
      <w:pPr>
        <w:rPr>
          <w:rFonts w:asciiTheme="minorHAnsi" w:hAnsiTheme="minorHAnsi" w:cstheme="minorHAnsi"/>
        </w:rPr>
      </w:pPr>
    </w:p>
    <w:sectPr w:rsidR="0094620B" w:rsidRPr="00E420EC" w:rsidSect="00A5142C">
      <w:headerReference w:type="even" r:id="rId22"/>
      <w:headerReference w:type="default" r:id="rId23"/>
      <w:headerReference w:type="first" r:id="rId24"/>
      <w:pgSz w:w="12240" w:h="15840"/>
      <w:pgMar w:top="3240" w:right="1080" w:bottom="1080" w:left="1080" w:header="432"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0596" w14:textId="77777777" w:rsidR="00C428B7" w:rsidRDefault="00C428B7">
      <w:r>
        <w:separator/>
      </w:r>
    </w:p>
  </w:endnote>
  <w:endnote w:type="continuationSeparator" w:id="0">
    <w:p w14:paraId="17EE7BFD" w14:textId="77777777" w:rsidR="00C428B7" w:rsidRDefault="00C4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CF65" w14:textId="77777777" w:rsidR="00C428B7" w:rsidRDefault="00C428B7">
      <w:r>
        <w:separator/>
      </w:r>
    </w:p>
  </w:footnote>
  <w:footnote w:type="continuationSeparator" w:id="0">
    <w:p w14:paraId="7583729F" w14:textId="77777777" w:rsidR="00C428B7" w:rsidRDefault="00C4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1E3D" w14:textId="77777777" w:rsidR="00580D0A" w:rsidRDefault="00580D0A">
    <w:pPr>
      <w:pStyle w:val="Header"/>
    </w:pPr>
    <w: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8DB6" w14:textId="77777777" w:rsidR="00580D0A" w:rsidRDefault="00580D0A">
    <w:pPr>
      <w:pStyle w:val="Header"/>
    </w:pPr>
    <w:r>
      <w:rPr>
        <w:noProof/>
        <w:lang w:val="it-IT" w:eastAsia="it-IT"/>
      </w:rPr>
      <w:drawing>
        <wp:anchor distT="0" distB="0" distL="114300" distR="114300" simplePos="0" relativeHeight="251659776" behindDoc="0" locked="0" layoutInCell="1" allowOverlap="1" wp14:anchorId="31213637" wp14:editId="6229A33C">
          <wp:simplePos x="0" y="0"/>
          <wp:positionH relativeFrom="page">
            <wp:posOffset>646430</wp:posOffset>
          </wp:positionH>
          <wp:positionV relativeFrom="page">
            <wp:posOffset>553720</wp:posOffset>
          </wp:positionV>
          <wp:extent cx="1937385" cy="490855"/>
          <wp:effectExtent l="0" t="0" r="5715" b="4445"/>
          <wp:wrapNone/>
          <wp:docPr id="17"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2EA9" w14:textId="77777777" w:rsidR="00580D0A" w:rsidRDefault="00580D0A">
    <w:pPr>
      <w:pStyle w:val="Header"/>
    </w:pPr>
    <w:r>
      <w:rPr>
        <w:noProof/>
        <w:lang w:val="it-IT" w:eastAsia="it-IT"/>
      </w:rPr>
      <mc:AlternateContent>
        <mc:Choice Requires="wps">
          <w:drawing>
            <wp:anchor distT="0" distB="0" distL="114300" distR="114300" simplePos="0" relativeHeight="251655680" behindDoc="1" locked="0" layoutInCell="1" allowOverlap="1" wp14:anchorId="72682B08" wp14:editId="2147C3E0">
              <wp:simplePos x="0" y="0"/>
              <wp:positionH relativeFrom="margin">
                <wp:posOffset>3931920</wp:posOffset>
              </wp:positionH>
              <wp:positionV relativeFrom="page">
                <wp:posOffset>1143000</wp:posOffset>
              </wp:positionV>
              <wp:extent cx="2463800" cy="86106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861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69C6AC" w14:textId="77777777" w:rsidR="00580D0A" w:rsidRPr="00E420EC" w:rsidRDefault="00580D0A" w:rsidP="0094620B">
                          <w:pPr>
                            <w:spacing w:line="252" w:lineRule="auto"/>
                            <w:jc w:val="right"/>
                            <w:rPr>
                              <w:rFonts w:ascii="Arial" w:hAnsi="Arial"/>
                              <w:sz w:val="17"/>
                              <w:lang w:val="it-IT"/>
                            </w:rPr>
                          </w:pPr>
                          <w:bookmarkStart w:id="14" w:name="OLE_LINK1"/>
                          <w:r w:rsidRPr="00E420EC">
                            <w:rPr>
                              <w:rFonts w:ascii="Arial" w:hAnsi="Arial"/>
                              <w:sz w:val="17"/>
                              <w:lang w:val="it-IT"/>
                            </w:rPr>
                            <w:t>Via Guelfa 40, St. Agostino</w:t>
                          </w:r>
                        </w:p>
                        <w:p w14:paraId="21F77EBE" w14:textId="77777777" w:rsidR="00580D0A" w:rsidRPr="00E420EC" w:rsidRDefault="00580D0A" w:rsidP="0094620B">
                          <w:pPr>
                            <w:spacing w:line="252" w:lineRule="auto"/>
                            <w:jc w:val="right"/>
                            <w:rPr>
                              <w:rFonts w:ascii="Arial" w:hAnsi="Arial"/>
                              <w:sz w:val="17"/>
                              <w:lang w:val="it-IT"/>
                            </w:rPr>
                          </w:pPr>
                          <w:r w:rsidRPr="00E420EC">
                            <w:rPr>
                              <w:rFonts w:ascii="Arial" w:hAnsi="Arial"/>
                              <w:sz w:val="17"/>
                              <w:lang w:val="it-IT"/>
                            </w:rPr>
                            <w:t>52044 Cortona (Arezzo)</w:t>
                          </w:r>
                        </w:p>
                        <w:p w14:paraId="2EC5F2BA" w14:textId="77777777" w:rsidR="00580D0A" w:rsidRDefault="00580D0A" w:rsidP="0094620B">
                          <w:pPr>
                            <w:spacing w:line="252" w:lineRule="auto"/>
                            <w:jc w:val="right"/>
                            <w:rPr>
                              <w:rFonts w:ascii="Arial" w:hAnsi="Arial"/>
                              <w:sz w:val="17"/>
                            </w:rPr>
                          </w:pPr>
                          <w:r>
                            <w:rPr>
                              <w:rFonts w:ascii="Arial" w:hAnsi="Arial"/>
                              <w:sz w:val="17"/>
                            </w:rPr>
                            <w:t>ITALY</w:t>
                          </w:r>
                        </w:p>
                        <w:p w14:paraId="7AFD89C8" w14:textId="77777777" w:rsidR="00580D0A" w:rsidRDefault="00580D0A" w:rsidP="002702ED">
                          <w:pPr>
                            <w:spacing w:line="252" w:lineRule="auto"/>
                            <w:jc w:val="right"/>
                            <w:rPr>
                              <w:rFonts w:ascii="Arial" w:hAnsi="Arial"/>
                              <w:sz w:val="17"/>
                            </w:rPr>
                          </w:pPr>
                          <w:r>
                            <w:rPr>
                              <w:rFonts w:ascii="Arial" w:hAnsi="Arial"/>
                              <w:sz w:val="17"/>
                            </w:rPr>
                            <w:t>Tel: 011.39.0575.1645225</w:t>
                          </w:r>
                        </w:p>
                        <w:p w14:paraId="6B9BB10B" w14:textId="77777777" w:rsidR="00580D0A" w:rsidRPr="000B4E68" w:rsidRDefault="00580D0A" w:rsidP="0094620B">
                          <w:pPr>
                            <w:spacing w:line="252" w:lineRule="auto"/>
                            <w:jc w:val="right"/>
                            <w:rPr>
                              <w:rFonts w:ascii="Arial" w:hAnsi="Arial"/>
                            </w:rPr>
                          </w:pPr>
                          <w:r>
                            <w:rPr>
                              <w:rFonts w:ascii="Arial" w:hAnsi="Arial"/>
                              <w:sz w:val="17"/>
                            </w:rPr>
                            <w:t>www.cortona</w:t>
                          </w:r>
                          <w:r w:rsidRPr="000B4E68">
                            <w:rPr>
                              <w:rFonts w:ascii="Arial" w:hAnsi="Arial"/>
                              <w:sz w:val="17"/>
                            </w:rPr>
                            <w:t>.ualberta.ca</w:t>
                          </w:r>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2B08" id="_x0000_t202" coordsize="21600,21600" o:spt="202" path="m,l,21600r21600,l21600,xe">
              <v:stroke joinstyle="miter"/>
              <v:path gradientshapeok="t" o:connecttype="rect"/>
            </v:shapetype>
            <v:shape id="Text Box 2" o:spid="_x0000_s1026" type="#_x0000_t202" style="position:absolute;margin-left:309.6pt;margin-top:90pt;width:194pt;height:6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" filled="f" stroked="f">
              <v:textbox inset="0,0,0,0">
                <w:txbxContent>
                  <w:p w14:paraId="1169C6AC" w14:textId="77777777" w:rsidR="00580D0A" w:rsidRPr="00E420EC" w:rsidRDefault="00580D0A" w:rsidP="0094620B">
                    <w:pPr>
                      <w:spacing w:line="252" w:lineRule="auto"/>
                      <w:jc w:val="right"/>
                      <w:rPr>
                        <w:rFonts w:ascii="Arial" w:hAnsi="Arial"/>
                        <w:sz w:val="17"/>
                        <w:lang w:val="it-IT"/>
                      </w:rPr>
                    </w:pPr>
                    <w:bookmarkStart w:id="15" w:name="OLE_LINK1"/>
                    <w:r w:rsidRPr="00E420EC">
                      <w:rPr>
                        <w:rFonts w:ascii="Arial" w:hAnsi="Arial"/>
                        <w:sz w:val="17"/>
                        <w:lang w:val="it-IT"/>
                      </w:rPr>
                      <w:t>Via Guelfa 40, St. Agostino</w:t>
                    </w:r>
                  </w:p>
                  <w:p w14:paraId="21F77EBE" w14:textId="77777777" w:rsidR="00580D0A" w:rsidRPr="00E420EC" w:rsidRDefault="00580D0A" w:rsidP="0094620B">
                    <w:pPr>
                      <w:spacing w:line="252" w:lineRule="auto"/>
                      <w:jc w:val="right"/>
                      <w:rPr>
                        <w:rFonts w:ascii="Arial" w:hAnsi="Arial"/>
                        <w:sz w:val="17"/>
                        <w:lang w:val="it-IT"/>
                      </w:rPr>
                    </w:pPr>
                    <w:r w:rsidRPr="00E420EC">
                      <w:rPr>
                        <w:rFonts w:ascii="Arial" w:hAnsi="Arial"/>
                        <w:sz w:val="17"/>
                        <w:lang w:val="it-IT"/>
                      </w:rPr>
                      <w:t>52044 Cortona (Arezzo)</w:t>
                    </w:r>
                  </w:p>
                  <w:p w14:paraId="2EC5F2BA" w14:textId="77777777" w:rsidR="00580D0A" w:rsidRDefault="00580D0A" w:rsidP="0094620B">
                    <w:pPr>
                      <w:spacing w:line="252" w:lineRule="auto"/>
                      <w:jc w:val="right"/>
                      <w:rPr>
                        <w:rFonts w:ascii="Arial" w:hAnsi="Arial"/>
                        <w:sz w:val="17"/>
                      </w:rPr>
                    </w:pPr>
                    <w:r>
                      <w:rPr>
                        <w:rFonts w:ascii="Arial" w:hAnsi="Arial"/>
                        <w:sz w:val="17"/>
                      </w:rPr>
                      <w:t>ITALY</w:t>
                    </w:r>
                  </w:p>
                  <w:p w14:paraId="7AFD89C8" w14:textId="77777777" w:rsidR="00580D0A" w:rsidRDefault="00580D0A" w:rsidP="002702ED">
                    <w:pPr>
                      <w:spacing w:line="252" w:lineRule="auto"/>
                      <w:jc w:val="right"/>
                      <w:rPr>
                        <w:rFonts w:ascii="Arial" w:hAnsi="Arial"/>
                        <w:sz w:val="17"/>
                      </w:rPr>
                    </w:pPr>
                    <w:r>
                      <w:rPr>
                        <w:rFonts w:ascii="Arial" w:hAnsi="Arial"/>
                        <w:sz w:val="17"/>
                      </w:rPr>
                      <w:t>Tel: 011.39.0575.1645225</w:t>
                    </w:r>
                  </w:p>
                  <w:p w14:paraId="6B9BB10B" w14:textId="77777777" w:rsidR="00580D0A" w:rsidRPr="000B4E68" w:rsidRDefault="00580D0A" w:rsidP="0094620B">
                    <w:pPr>
                      <w:spacing w:line="252" w:lineRule="auto"/>
                      <w:jc w:val="right"/>
                      <w:rPr>
                        <w:rFonts w:ascii="Arial" w:hAnsi="Arial"/>
                      </w:rPr>
                    </w:pPr>
                    <w:r>
                      <w:rPr>
                        <w:rFonts w:ascii="Arial" w:hAnsi="Arial"/>
                        <w:sz w:val="17"/>
                      </w:rPr>
                      <w:t>www.cortona</w:t>
                    </w:r>
                    <w:r w:rsidRPr="000B4E68">
                      <w:rPr>
                        <w:rFonts w:ascii="Arial" w:hAnsi="Arial"/>
                        <w:sz w:val="17"/>
                      </w:rPr>
                      <w:t>.ualberta.ca</w:t>
                    </w:r>
                    <w:bookmarkEnd w:id="15"/>
                  </w:p>
                </w:txbxContent>
              </v:textbox>
              <w10:wrap anchorx="margin" anchory="page"/>
            </v:shape>
          </w:pict>
        </mc:Fallback>
      </mc:AlternateContent>
    </w:r>
    <w:r>
      <w:rPr>
        <w:noProof/>
      </w:rPr>
      <w:ptab w:relativeTo="margin" w:alignment="left" w:leader="none"/>
    </w:r>
    <w:r>
      <w:rPr>
        <w:noProof/>
        <w:lang w:val="it-IT" w:eastAsia="it-IT"/>
      </w:rPr>
      <w:drawing>
        <wp:inline distT="0" distB="0" distL="0" distR="0" wp14:anchorId="5932267D" wp14:editId="73FB7980">
          <wp:extent cx="2885440" cy="854710"/>
          <wp:effectExtent l="0" t="0" r="0" b="2540"/>
          <wp:docPr id="8" name="Picture 8" descr="H:\Electronic File Cabinet\CO - Communications &amp; Marketing\CO03 - Advertising-Promo Materials\Logos &amp; Visual Identity\New Visual Identity 2011\Logos\Faculty of Arts Logos 2011\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ectronic File Cabinet\CO - Communications &amp; Marketing\CO03 - Advertising-Promo Materials\Logos &amp; Visual Identity\New Visual Identity 2011\Logos\Faculty of Arts Logos 2011\UA-ARTS-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854710"/>
                  </a:xfrm>
                  <a:prstGeom prst="rect">
                    <a:avLst/>
                  </a:prstGeom>
                  <a:noFill/>
                  <a:ln>
                    <a:noFill/>
                  </a:ln>
                </pic:spPr>
              </pic:pic>
            </a:graphicData>
          </a:graphic>
        </wp:inline>
      </w:drawing>
    </w:r>
    <w:r>
      <w:rPr>
        <w:noProof/>
        <w:lang w:val="it-IT" w:eastAsia="it-IT"/>
      </w:rPr>
      <mc:AlternateContent>
        <mc:Choice Requires="wps">
          <w:drawing>
            <wp:anchor distT="0" distB="0" distL="114300" distR="114300" simplePos="0" relativeHeight="251657728" behindDoc="0" locked="1" layoutInCell="1" allowOverlap="1" wp14:anchorId="11711984" wp14:editId="3AEC93BA">
              <wp:simplePos x="0" y="0"/>
              <wp:positionH relativeFrom="margin">
                <wp:posOffset>0</wp:posOffset>
              </wp:positionH>
              <wp:positionV relativeFrom="page">
                <wp:posOffset>1005840</wp:posOffset>
              </wp:positionV>
              <wp:extent cx="6400800" cy="0"/>
              <wp:effectExtent l="9525" t="5715" r="952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2F084" id="Line 1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" strokeweight=".3pt">
              <w10:wrap anchorx="margin" anchory="page"/>
              <w10:anchorlock/>
            </v:line>
          </w:pict>
        </mc:Fallback>
      </mc:AlternateContent>
    </w:r>
    <w:r>
      <w:rPr>
        <w:noProof/>
        <w:lang w:val="it-IT" w:eastAsia="it-IT"/>
      </w:rPr>
      <mc:AlternateContent>
        <mc:Choice Requires="wps">
          <w:drawing>
            <wp:anchor distT="0" distB="0" distL="114300" distR="114300" simplePos="0" relativeHeight="251656704" behindDoc="0" locked="0" layoutInCell="1" allowOverlap="1" wp14:anchorId="20EC17F2" wp14:editId="1C5F5C6F">
              <wp:simplePos x="0" y="0"/>
              <wp:positionH relativeFrom="margin">
                <wp:posOffset>1828800</wp:posOffset>
              </wp:positionH>
              <wp:positionV relativeFrom="page">
                <wp:posOffset>575945</wp:posOffset>
              </wp:positionV>
              <wp:extent cx="4572000" cy="347345"/>
              <wp:effectExtent l="0" t="4445"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7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634F62" w14:textId="77777777" w:rsidR="00580D0A" w:rsidRPr="00573043" w:rsidRDefault="00580D0A" w:rsidP="0094620B">
                          <w:pPr>
                            <w:spacing w:line="264" w:lineRule="auto"/>
                            <w:jc w:val="right"/>
                            <w:rPr>
                              <w:rFonts w:ascii="Arial" w:hAnsi="Arial"/>
                              <w:b/>
                              <w:caps/>
                              <w:spacing w:val="-2"/>
                              <w:sz w:val="19"/>
                            </w:rPr>
                          </w:pPr>
                          <w:r>
                            <w:rPr>
                              <w:rFonts w:ascii="Arial" w:hAnsi="Arial"/>
                              <w:b/>
                              <w:caps/>
                              <w:spacing w:val="-2"/>
                              <w:sz w:val="19"/>
                            </w:rPr>
                            <w:t xml:space="preserve">School in Cortona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17F2" id="Text Box 6" o:spid="_x0000_s1027" type="#_x0000_t202" style="position:absolute;margin-left:2in;margin-top:45.35pt;width:5in;height:2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" filled="f" stroked="f">
              <v:textbox inset="0,0,0,0">
                <w:txbxContent>
                  <w:p w14:paraId="18634F62" w14:textId="77777777" w:rsidR="00580D0A" w:rsidRPr="00573043" w:rsidRDefault="00580D0A" w:rsidP="0094620B">
                    <w:pPr>
                      <w:spacing w:line="264" w:lineRule="auto"/>
                      <w:jc w:val="right"/>
                      <w:rPr>
                        <w:rFonts w:ascii="Arial" w:hAnsi="Arial"/>
                        <w:b/>
                        <w:caps/>
                        <w:spacing w:val="-2"/>
                        <w:sz w:val="19"/>
                      </w:rPr>
                    </w:pPr>
                    <w:r>
                      <w:rPr>
                        <w:rFonts w:ascii="Arial" w:hAnsi="Arial"/>
                        <w:b/>
                        <w:caps/>
                        <w:spacing w:val="-2"/>
                        <w:sz w:val="19"/>
                      </w:rPr>
                      <w:t xml:space="preserve">School in Cortona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506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6E9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7654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FC25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D1267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9C91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E85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E26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3E13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E2EE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C496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CE7F2F"/>
    <w:multiLevelType w:val="hybridMultilevel"/>
    <w:tmpl w:val="8C2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D32B2"/>
    <w:multiLevelType w:val="hybridMultilevel"/>
    <w:tmpl w:val="8F8A2682"/>
    <w:lvl w:ilvl="0" w:tplc="8C4E1A84">
      <w:start w:val="5"/>
      <w:numFmt w:val="bullet"/>
      <w:lvlText w:val="-"/>
      <w:lvlJc w:val="left"/>
      <w:pPr>
        <w:ind w:left="1060" w:hanging="360"/>
      </w:pPr>
      <w:rPr>
        <w:rFonts w:ascii="Arial Narrow" w:eastAsia="Cambria" w:hAnsi="Arial Narrow"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6EFC0055"/>
    <w:multiLevelType w:val="hybridMultilevel"/>
    <w:tmpl w:val="EB5CF0B8"/>
    <w:lvl w:ilvl="0" w:tplc="8C4E1A84">
      <w:start w:val="5"/>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2C"/>
    <w:rsid w:val="000C3C10"/>
    <w:rsid w:val="000F36F9"/>
    <w:rsid w:val="00103D46"/>
    <w:rsid w:val="00104E16"/>
    <w:rsid w:val="00244D0E"/>
    <w:rsid w:val="002702ED"/>
    <w:rsid w:val="00532913"/>
    <w:rsid w:val="00580D0A"/>
    <w:rsid w:val="005847D2"/>
    <w:rsid w:val="007023BB"/>
    <w:rsid w:val="00704B89"/>
    <w:rsid w:val="007A39F8"/>
    <w:rsid w:val="007E372B"/>
    <w:rsid w:val="00846543"/>
    <w:rsid w:val="008668E0"/>
    <w:rsid w:val="0094620B"/>
    <w:rsid w:val="00A3208F"/>
    <w:rsid w:val="00A5142C"/>
    <w:rsid w:val="00B26C8C"/>
    <w:rsid w:val="00C428B7"/>
    <w:rsid w:val="00DA490C"/>
    <w:rsid w:val="00DB37BA"/>
    <w:rsid w:val="00DC4603"/>
    <w:rsid w:val="00E420EC"/>
    <w:rsid w:val="00ED668F"/>
    <w:rsid w:val="00FB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BCFAF"/>
  <w15:docId w15:val="{C4548438-5A01-AC43-B54E-88333D65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54F"/>
    <w:pPr>
      <w:tabs>
        <w:tab w:val="center" w:pos="4320"/>
        <w:tab w:val="right" w:pos="8640"/>
      </w:tabs>
    </w:pPr>
  </w:style>
  <w:style w:type="character" w:customStyle="1" w:styleId="HeaderChar">
    <w:name w:val="Header Char"/>
    <w:basedOn w:val="DefaultParagraphFont"/>
    <w:link w:val="Header"/>
    <w:uiPriority w:val="99"/>
    <w:semiHidden/>
    <w:rsid w:val="0071754F"/>
  </w:style>
  <w:style w:type="paragraph" w:styleId="Footer">
    <w:name w:val="footer"/>
    <w:basedOn w:val="Normal"/>
    <w:link w:val="FooterChar"/>
    <w:uiPriority w:val="99"/>
    <w:unhideWhenUsed/>
    <w:rsid w:val="0071754F"/>
    <w:pPr>
      <w:tabs>
        <w:tab w:val="center" w:pos="4320"/>
        <w:tab w:val="right" w:pos="8640"/>
      </w:tabs>
    </w:pPr>
  </w:style>
  <w:style w:type="character" w:customStyle="1" w:styleId="FooterChar">
    <w:name w:val="Footer Char"/>
    <w:basedOn w:val="DefaultParagraphFont"/>
    <w:link w:val="Footer"/>
    <w:uiPriority w:val="99"/>
    <w:rsid w:val="0071754F"/>
  </w:style>
  <w:style w:type="table" w:styleId="TableGrid">
    <w:name w:val="Table Grid"/>
    <w:basedOn w:val="TableNormal"/>
    <w:rsid w:val="001722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C2D6E"/>
    <w:rPr>
      <w:sz w:val="18"/>
      <w:szCs w:val="18"/>
    </w:rPr>
  </w:style>
  <w:style w:type="paragraph" w:styleId="CommentText">
    <w:name w:val="annotation text"/>
    <w:basedOn w:val="Normal"/>
    <w:link w:val="CommentTextChar"/>
    <w:rsid w:val="009C2D6E"/>
  </w:style>
  <w:style w:type="character" w:customStyle="1" w:styleId="CommentTextChar">
    <w:name w:val="Comment Text Char"/>
    <w:basedOn w:val="DefaultParagraphFont"/>
    <w:link w:val="CommentText"/>
    <w:rsid w:val="009C2D6E"/>
  </w:style>
  <w:style w:type="paragraph" w:styleId="CommentSubject">
    <w:name w:val="annotation subject"/>
    <w:basedOn w:val="CommentText"/>
    <w:next w:val="CommentText"/>
    <w:link w:val="CommentSubjectChar"/>
    <w:rsid w:val="009C2D6E"/>
    <w:rPr>
      <w:b/>
      <w:bCs/>
      <w:sz w:val="20"/>
      <w:szCs w:val="20"/>
    </w:rPr>
  </w:style>
  <w:style w:type="character" w:customStyle="1" w:styleId="CommentSubjectChar">
    <w:name w:val="Comment Subject Char"/>
    <w:basedOn w:val="CommentTextChar"/>
    <w:link w:val="CommentSubject"/>
    <w:rsid w:val="009C2D6E"/>
    <w:rPr>
      <w:b/>
      <w:bCs/>
      <w:sz w:val="20"/>
      <w:szCs w:val="20"/>
    </w:rPr>
  </w:style>
  <w:style w:type="paragraph" w:styleId="BalloonText">
    <w:name w:val="Balloon Text"/>
    <w:basedOn w:val="Normal"/>
    <w:link w:val="BalloonTextChar"/>
    <w:rsid w:val="009C2D6E"/>
    <w:rPr>
      <w:rFonts w:ascii="Lucida Grande" w:hAnsi="Lucida Grande"/>
      <w:sz w:val="18"/>
      <w:szCs w:val="18"/>
    </w:rPr>
  </w:style>
  <w:style w:type="character" w:customStyle="1" w:styleId="BalloonTextChar">
    <w:name w:val="Balloon Text Char"/>
    <w:basedOn w:val="DefaultParagraphFont"/>
    <w:link w:val="BalloonText"/>
    <w:rsid w:val="009C2D6E"/>
    <w:rPr>
      <w:rFonts w:ascii="Lucida Grande" w:hAnsi="Lucida Grande"/>
      <w:sz w:val="18"/>
      <w:szCs w:val="18"/>
    </w:rPr>
  </w:style>
  <w:style w:type="character" w:styleId="Hyperlink">
    <w:name w:val="Hyperlink"/>
    <w:basedOn w:val="DefaultParagraphFont"/>
    <w:rsid w:val="00D06404"/>
    <w:rPr>
      <w:color w:val="0000FF"/>
      <w:u w:val="single"/>
    </w:rPr>
  </w:style>
  <w:style w:type="character" w:styleId="PlaceholderText">
    <w:name w:val="Placeholder Text"/>
    <w:basedOn w:val="DefaultParagraphFont"/>
    <w:uiPriority w:val="99"/>
    <w:rsid w:val="002702ED"/>
    <w:rPr>
      <w:color w:val="808080"/>
    </w:rPr>
  </w:style>
  <w:style w:type="paragraph" w:styleId="ListParagraph">
    <w:name w:val="List Paragraph"/>
    <w:basedOn w:val="Normal"/>
    <w:qFormat/>
    <w:rsid w:val="00580D0A"/>
    <w:pPr>
      <w:ind w:left="720"/>
      <w:contextualSpacing/>
    </w:pPr>
  </w:style>
  <w:style w:type="character" w:styleId="FollowedHyperlink">
    <w:name w:val="FollowedHyperlink"/>
    <w:basedOn w:val="DefaultParagraphFont"/>
    <w:semiHidden/>
    <w:unhideWhenUsed/>
    <w:rsid w:val="007023BB"/>
    <w:rPr>
      <w:color w:val="800080" w:themeColor="followedHyperlink"/>
      <w:u w:val="single"/>
    </w:rPr>
  </w:style>
  <w:style w:type="character" w:styleId="Strong">
    <w:name w:val="Strong"/>
    <w:basedOn w:val="DefaultParagraphFont"/>
    <w:uiPriority w:val="99"/>
    <w:qFormat/>
    <w:rsid w:val="00E420E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ionim@gmail.com" TargetMode="External"/><Relationship Id="rId13" Type="http://schemas.openxmlformats.org/officeDocument/2006/relationships/hyperlink" Target="https://policiesonline.ualberta.ca/Pages/default.aspx" TargetMode="External"/><Relationship Id="rId18" Type="http://schemas.openxmlformats.org/officeDocument/2006/relationships/hyperlink" Target="http://calendar.ualberta.ca/content.php?catoid=20&amp;navoid=4939"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asrec@ualberta.ca" TargetMode="External"/><Relationship Id="rId7" Type="http://schemas.openxmlformats.org/officeDocument/2006/relationships/endnotes" Target="endnotes.xml"/><Relationship Id="rId12" Type="http://schemas.openxmlformats.org/officeDocument/2006/relationships/hyperlink" Target="https://policiesonline.ualberta.ca/PoliciesProcedures/Pages/DispPol.aspx?PID=110" TargetMode="External"/><Relationship Id="rId17" Type="http://schemas.openxmlformats.org/officeDocument/2006/relationships/hyperlink" Target="http://www.osja.ualberta.ca/~/media/osja/Documents/DisciplineChartAcademi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anofstudents.ualberta.ca/en/AcademicIntegrity.aspx" TargetMode="External"/><Relationship Id="rId20" Type="http://schemas.openxmlformats.org/officeDocument/2006/relationships/hyperlink" Target="http://www.ssds.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ervice.ualberta.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anofstudents.ualberta.ca/en/AcademicIntegrity/UndergraduateHandbook.aspx" TargetMode="External"/><Relationship Id="rId23" Type="http://schemas.openxmlformats.org/officeDocument/2006/relationships/header" Target="header2.xml"/><Relationship Id="rId10" Type="http://schemas.openxmlformats.org/officeDocument/2006/relationships/hyperlink" Target="http://www.governance.ualberta.ca/en/CodesofConductandResidenceCommunityStandards/CodeofStudentBehaviour.aspx" TargetMode="External"/><Relationship Id="rId19" Type="http://schemas.openxmlformats.org/officeDocument/2006/relationships/hyperlink" Target="http://calendar.ualberta.ca/content.php?catoid=20&amp;navoid=4939" TargetMode="External"/><Relationship Id="rId4" Type="http://schemas.openxmlformats.org/officeDocument/2006/relationships/settings" Target="settings.xml"/><Relationship Id="rId9" Type="http://schemas.openxmlformats.org/officeDocument/2006/relationships/hyperlink" Target="http://calendar.ualberta.ca/content.php?catoid=20&amp;navoid=4939" TargetMode="External"/><Relationship Id="rId14" Type="http://schemas.openxmlformats.org/officeDocument/2006/relationships/hyperlink" Target="http://www.osja.ualberta.c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ew\AppData\Local\Temp\Temp1_UofA.zip\UA-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FF241B9C02410D96AD1892ABE072D3"/>
        <w:category>
          <w:name w:val="General"/>
          <w:gallery w:val="placeholder"/>
        </w:category>
        <w:types>
          <w:type w:val="bbPlcHdr"/>
        </w:types>
        <w:behaviors>
          <w:behavior w:val="content"/>
        </w:behaviors>
        <w:guid w:val="{736B2BCF-5808-4DF9-9DCF-32008200721F}"/>
      </w:docPartPr>
      <w:docPartBody>
        <w:p w:rsidR="00571766" w:rsidRDefault="00AA3EC9" w:rsidP="00AA3EC9">
          <w:pPr>
            <w:pStyle w:val="26FF241B9C02410D96AD1892ABE072D3"/>
          </w:pPr>
          <w:r>
            <w:rPr>
              <w:rStyle w:val="PlaceholderText"/>
              <w:rFonts w:eastAsiaTheme="minorHAnsi"/>
            </w:rPr>
            <w:t>Course Title</w:t>
          </w:r>
        </w:p>
      </w:docPartBody>
    </w:docPart>
    <w:docPart>
      <w:docPartPr>
        <w:name w:val="A32F09C7A27F49C39B3842D187E49A4D"/>
        <w:category>
          <w:name w:val="General"/>
          <w:gallery w:val="placeholder"/>
        </w:category>
        <w:types>
          <w:type w:val="bbPlcHdr"/>
        </w:types>
        <w:behaviors>
          <w:behavior w:val="content"/>
        </w:behaviors>
        <w:guid w:val="{BA6CCA8C-58A8-4095-AA5C-495CC22BE31B}"/>
      </w:docPartPr>
      <w:docPartBody>
        <w:p w:rsidR="00571766" w:rsidRDefault="00AA3EC9" w:rsidP="00AA3EC9">
          <w:pPr>
            <w:pStyle w:val="A32F09C7A27F49C39B3842D187E49A4D"/>
          </w:pPr>
          <w:r>
            <w:rPr>
              <w:rStyle w:val="PlaceholderText"/>
            </w:rPr>
            <w:t>First Name, Last Name</w:t>
          </w:r>
        </w:p>
      </w:docPartBody>
    </w:docPart>
    <w:docPart>
      <w:docPartPr>
        <w:name w:val="25C55BB3C23243A486B97C72523007E4"/>
        <w:category>
          <w:name w:val="General"/>
          <w:gallery w:val="placeholder"/>
        </w:category>
        <w:types>
          <w:type w:val="bbPlcHdr"/>
        </w:types>
        <w:behaviors>
          <w:behavior w:val="content"/>
        </w:behaviors>
        <w:guid w:val="{D11B41C7-A2B6-4E3D-B419-EE98C325E8EE}"/>
      </w:docPartPr>
      <w:docPartBody>
        <w:p w:rsidR="00571766" w:rsidRDefault="00AA3EC9" w:rsidP="00AA3EC9">
          <w:pPr>
            <w:pStyle w:val="25C55BB3C23243A486B97C72523007E4"/>
          </w:pPr>
          <w:r>
            <w:rPr>
              <w:rStyle w:val="PlaceholderText"/>
            </w:rPr>
            <w:t>Office Number</w:t>
          </w:r>
        </w:p>
      </w:docPartBody>
    </w:docPart>
    <w:docPart>
      <w:docPartPr>
        <w:name w:val="444BB7496BC344139788F6E72EBB5D5F"/>
        <w:category>
          <w:name w:val="General"/>
          <w:gallery w:val="placeholder"/>
        </w:category>
        <w:types>
          <w:type w:val="bbPlcHdr"/>
        </w:types>
        <w:behaviors>
          <w:behavior w:val="content"/>
        </w:behaviors>
        <w:guid w:val="{ECB3EA02-CD48-4A52-8835-1A085014374B}"/>
      </w:docPartPr>
      <w:docPartBody>
        <w:p w:rsidR="00571766" w:rsidRDefault="00AA3EC9" w:rsidP="00AA3EC9">
          <w:pPr>
            <w:pStyle w:val="444BB7496BC344139788F6E72EBB5D5F"/>
          </w:pPr>
          <w:r>
            <w:rPr>
              <w:rStyle w:val="PlaceholderText"/>
            </w:rPr>
            <w:t>E-mail</w:t>
          </w:r>
        </w:p>
      </w:docPartBody>
    </w:docPart>
    <w:docPart>
      <w:docPartPr>
        <w:name w:val="A2044A70F2204CABBCBE1CECFD95FE7B"/>
        <w:category>
          <w:name w:val="General"/>
          <w:gallery w:val="placeholder"/>
        </w:category>
        <w:types>
          <w:type w:val="bbPlcHdr"/>
        </w:types>
        <w:behaviors>
          <w:behavior w:val="content"/>
        </w:behaviors>
        <w:guid w:val="{7F769545-D8FC-4785-9A11-FE2DF9345482}"/>
      </w:docPartPr>
      <w:docPartBody>
        <w:p w:rsidR="00571766" w:rsidRDefault="00AA3EC9" w:rsidP="00AA3EC9">
          <w:pPr>
            <w:pStyle w:val="A2044A70F2204CABBCBE1CECFD95FE7B"/>
          </w:pPr>
          <w:r>
            <w:rPr>
              <w:rStyle w:val="PlaceholderText"/>
              <w:rFonts w:eastAsiaTheme="minorHAnsi"/>
            </w:rPr>
            <w:t>Enter course description and objectives</w:t>
          </w:r>
        </w:p>
      </w:docPartBody>
    </w:docPart>
    <w:docPart>
      <w:docPartPr>
        <w:name w:val="0DB31B40C6E84577BB4A96E8249900BF"/>
        <w:category>
          <w:name w:val="General"/>
          <w:gallery w:val="placeholder"/>
        </w:category>
        <w:types>
          <w:type w:val="bbPlcHdr"/>
        </w:types>
        <w:behaviors>
          <w:behavior w:val="content"/>
        </w:behaviors>
        <w:guid w:val="{A2D4B1E5-9AE1-4BB7-80AC-516728177834}"/>
      </w:docPartPr>
      <w:docPartBody>
        <w:p w:rsidR="00571766" w:rsidRDefault="00AA3EC9" w:rsidP="00AA3EC9">
          <w:pPr>
            <w:pStyle w:val="0DB31B40C6E84577BB4A96E8249900BF"/>
          </w:pPr>
          <w:r>
            <w:rPr>
              <w:color w:val="808080" w:themeColor="background1" w:themeShade="80"/>
            </w:rPr>
            <w:t>O</w:t>
          </w:r>
          <w:r w:rsidRPr="00E82DB4">
            <w:rPr>
              <w:color w:val="808080" w:themeColor="background1" w:themeShade="80"/>
            </w:rPr>
            <w:t>ptional, may be addressed in first class hand-outs</w:t>
          </w:r>
        </w:p>
      </w:docPartBody>
    </w:docPart>
    <w:docPart>
      <w:docPartPr>
        <w:name w:val="0A20B98648064F7EB6F9F963AB13977D"/>
        <w:category>
          <w:name w:val="General"/>
          <w:gallery w:val="placeholder"/>
        </w:category>
        <w:types>
          <w:type w:val="bbPlcHdr"/>
        </w:types>
        <w:behaviors>
          <w:behavior w:val="content"/>
        </w:behaviors>
        <w:guid w:val="{BA2F9619-785A-47E5-994C-3821F7F22698}"/>
      </w:docPartPr>
      <w:docPartBody>
        <w:p w:rsidR="00571766" w:rsidRDefault="00AA3EC9" w:rsidP="00AA3EC9">
          <w:pPr>
            <w:pStyle w:val="0A20B98648064F7EB6F9F963AB13977D"/>
          </w:pPr>
          <w:r w:rsidRPr="007678CC">
            <w:rPr>
              <w:color w:val="808080" w:themeColor="background1" w:themeShade="80"/>
            </w:rPr>
            <w:t>Make sure yours is clear and that it is applied fairly and equally to all</w:t>
          </w:r>
        </w:p>
      </w:docPartBody>
    </w:docPart>
    <w:docPart>
      <w:docPartPr>
        <w:name w:val="1DDF21577E5DA74097B0810F214A4DE0"/>
        <w:category>
          <w:name w:val="Generale"/>
          <w:gallery w:val="placeholder"/>
        </w:category>
        <w:types>
          <w:type w:val="bbPlcHdr"/>
        </w:types>
        <w:behaviors>
          <w:behavior w:val="content"/>
        </w:behaviors>
        <w:guid w:val="{BF3CFD30-E665-FE41-A9FE-144FEF75BCBF}"/>
      </w:docPartPr>
      <w:docPartBody>
        <w:p w:rsidR="00295478" w:rsidRDefault="00295478" w:rsidP="00295478">
          <w:pPr>
            <w:pStyle w:val="1DDF21577E5DA74097B0810F214A4DE0"/>
          </w:pPr>
          <w:r>
            <w:rPr>
              <w:rStyle w:val="PlaceholderText"/>
            </w:rPr>
            <w:t>E-mail</w:t>
          </w:r>
        </w:p>
      </w:docPartBody>
    </w:docPart>
    <w:docPart>
      <w:docPartPr>
        <w:name w:val="A79D88A3976C7C479555EA6741766A44"/>
        <w:category>
          <w:name w:val="Generale"/>
          <w:gallery w:val="placeholder"/>
        </w:category>
        <w:types>
          <w:type w:val="bbPlcHdr"/>
        </w:types>
        <w:behaviors>
          <w:behavior w:val="content"/>
        </w:behaviors>
        <w:guid w:val="{16CBF902-D855-884A-B6C5-622CEAA8F6CF}"/>
      </w:docPartPr>
      <w:docPartBody>
        <w:p w:rsidR="00295478" w:rsidRDefault="00295478" w:rsidP="00295478">
          <w:pPr>
            <w:pStyle w:val="A79D88A3976C7C479555EA6741766A44"/>
          </w:pPr>
          <w:r>
            <w:rPr>
              <w:color w:val="808080" w:themeColor="background1" w:themeShade="80"/>
            </w:rPr>
            <w:t>O</w:t>
          </w:r>
          <w:r w:rsidRPr="00E82DB4">
            <w:rPr>
              <w:color w:val="808080" w:themeColor="background1" w:themeShade="80"/>
            </w:rPr>
            <w:t>ptional, may be addressed in first class hand-outs</w:t>
          </w:r>
        </w:p>
      </w:docPartBody>
    </w:docPart>
    <w:docPart>
      <w:docPartPr>
        <w:name w:val="7010ACD101632C4688291FF58025AD0D"/>
        <w:category>
          <w:name w:val="General"/>
          <w:gallery w:val="placeholder"/>
        </w:category>
        <w:types>
          <w:type w:val="bbPlcHdr"/>
        </w:types>
        <w:behaviors>
          <w:behavior w:val="content"/>
        </w:behaviors>
        <w:guid w:val="{10F2D64C-8CA4-EE4A-95E1-B71F7A1BE333}"/>
      </w:docPartPr>
      <w:docPartBody>
        <w:p w:rsidR="00FB1392" w:rsidRDefault="00D54C65" w:rsidP="00D54C65">
          <w:pPr>
            <w:pStyle w:val="7010ACD101632C4688291FF58025AD0D"/>
          </w:pPr>
          <w:r w:rsidRPr="007678CC">
            <w:rPr>
              <w:color w:val="808080" w:themeColor="background1" w:themeShade="80"/>
            </w:rPr>
            <w:t>Make sure yours is clear and that it is applied fairly and equally to 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EC9"/>
    <w:rsid w:val="00295478"/>
    <w:rsid w:val="00312D94"/>
    <w:rsid w:val="00571766"/>
    <w:rsid w:val="006C385D"/>
    <w:rsid w:val="00AA3EC9"/>
    <w:rsid w:val="00D54C65"/>
    <w:rsid w:val="00F46863"/>
    <w:rsid w:val="00FB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0C5CB7C4CA0A118F764E326B8C3">
    <w:name w:val="08CB10C5CB7C4CA0A118F764E326B8C3"/>
    <w:rsid w:val="00AA3EC9"/>
  </w:style>
  <w:style w:type="character" w:styleId="PlaceholderText">
    <w:name w:val="Placeholder Text"/>
    <w:basedOn w:val="DefaultParagraphFont"/>
    <w:uiPriority w:val="99"/>
    <w:semiHidden/>
    <w:rsid w:val="00D54C65"/>
    <w:rPr>
      <w:color w:val="808080"/>
    </w:rPr>
  </w:style>
  <w:style w:type="paragraph" w:customStyle="1" w:styleId="7C5582903CEC4744ACFE2FDDA307669D">
    <w:name w:val="7C5582903CEC4744ACFE2FDDA307669D"/>
    <w:rsid w:val="00AA3EC9"/>
  </w:style>
  <w:style w:type="paragraph" w:customStyle="1" w:styleId="26FF241B9C02410D96AD1892ABE072D3">
    <w:name w:val="26FF241B9C02410D96AD1892ABE072D3"/>
    <w:rsid w:val="00AA3EC9"/>
  </w:style>
  <w:style w:type="paragraph" w:customStyle="1" w:styleId="A32F09C7A27F49C39B3842D187E49A4D">
    <w:name w:val="A32F09C7A27F49C39B3842D187E49A4D"/>
    <w:rsid w:val="00AA3EC9"/>
  </w:style>
  <w:style w:type="paragraph" w:customStyle="1" w:styleId="25C55BB3C23243A486B97C72523007E4">
    <w:name w:val="25C55BB3C23243A486B97C72523007E4"/>
    <w:rsid w:val="00AA3EC9"/>
  </w:style>
  <w:style w:type="paragraph" w:customStyle="1" w:styleId="444BB7496BC344139788F6E72EBB5D5F">
    <w:name w:val="444BB7496BC344139788F6E72EBB5D5F"/>
    <w:rsid w:val="00AA3EC9"/>
  </w:style>
  <w:style w:type="paragraph" w:customStyle="1" w:styleId="6060B98B62B047BCABE869D9D5BC04E7">
    <w:name w:val="6060B98B62B047BCABE869D9D5BC04E7"/>
    <w:rsid w:val="00AA3EC9"/>
  </w:style>
  <w:style w:type="paragraph" w:customStyle="1" w:styleId="A04105AD8A7B497881972D327A4CDFDC">
    <w:name w:val="A04105AD8A7B497881972D327A4CDFDC"/>
    <w:rsid w:val="00AA3EC9"/>
  </w:style>
  <w:style w:type="paragraph" w:customStyle="1" w:styleId="25D8B78E47B8445385BA4688F29509F9">
    <w:name w:val="25D8B78E47B8445385BA4688F29509F9"/>
    <w:rsid w:val="00AA3EC9"/>
  </w:style>
  <w:style w:type="paragraph" w:customStyle="1" w:styleId="A2044A70F2204CABBCBE1CECFD95FE7B">
    <w:name w:val="A2044A70F2204CABBCBE1CECFD95FE7B"/>
    <w:rsid w:val="00AA3EC9"/>
  </w:style>
  <w:style w:type="paragraph" w:customStyle="1" w:styleId="3449E347046A48D7B3449C297040B46D">
    <w:name w:val="3449E347046A48D7B3449C297040B46D"/>
    <w:rsid w:val="00AA3EC9"/>
  </w:style>
  <w:style w:type="paragraph" w:customStyle="1" w:styleId="0DB31B40C6E84577BB4A96E8249900BF">
    <w:name w:val="0DB31B40C6E84577BB4A96E8249900BF"/>
    <w:rsid w:val="00AA3EC9"/>
  </w:style>
  <w:style w:type="paragraph" w:customStyle="1" w:styleId="FEC10AD2EE5447F0A8FF1929B6F5F17A">
    <w:name w:val="FEC10AD2EE5447F0A8FF1929B6F5F17A"/>
    <w:rsid w:val="00AA3EC9"/>
  </w:style>
  <w:style w:type="paragraph" w:customStyle="1" w:styleId="0A20B98648064F7EB6F9F963AB13977D">
    <w:name w:val="0A20B98648064F7EB6F9F963AB13977D"/>
    <w:rsid w:val="00AA3EC9"/>
  </w:style>
  <w:style w:type="paragraph" w:customStyle="1" w:styleId="70F5DABCE5004A51A7EA056DAFFE6A64">
    <w:name w:val="70F5DABCE5004A51A7EA056DAFFE6A64"/>
    <w:rsid w:val="00AA3EC9"/>
  </w:style>
  <w:style w:type="paragraph" w:customStyle="1" w:styleId="C4D778D511DC4CC59FB5B9843A034A66">
    <w:name w:val="C4D778D511DC4CC59FB5B9843A034A66"/>
    <w:rsid w:val="00AA3EC9"/>
  </w:style>
  <w:style w:type="paragraph" w:customStyle="1" w:styleId="C6BB847AFF0447CA8281D983F27C3998">
    <w:name w:val="C6BB847AFF0447CA8281D983F27C3998"/>
    <w:rsid w:val="00AA3EC9"/>
  </w:style>
  <w:style w:type="paragraph" w:customStyle="1" w:styleId="1DDF21577E5DA74097B0810F214A4DE0">
    <w:name w:val="1DDF21577E5DA74097B0810F214A4DE0"/>
    <w:rsid w:val="00295478"/>
    <w:pPr>
      <w:spacing w:after="0" w:line="240" w:lineRule="auto"/>
    </w:pPr>
    <w:rPr>
      <w:sz w:val="24"/>
      <w:szCs w:val="24"/>
      <w:lang w:val="it-IT" w:eastAsia="ja-JP"/>
    </w:rPr>
  </w:style>
  <w:style w:type="paragraph" w:customStyle="1" w:styleId="17543ACD8713BB4FAB891DA1413C9E16">
    <w:name w:val="17543ACD8713BB4FAB891DA1413C9E16"/>
    <w:rsid w:val="00295478"/>
    <w:pPr>
      <w:spacing w:after="0" w:line="240" w:lineRule="auto"/>
    </w:pPr>
    <w:rPr>
      <w:sz w:val="24"/>
      <w:szCs w:val="24"/>
      <w:lang w:val="it-IT" w:eastAsia="ja-JP"/>
    </w:rPr>
  </w:style>
  <w:style w:type="paragraph" w:customStyle="1" w:styleId="A79D88A3976C7C479555EA6741766A44">
    <w:name w:val="A79D88A3976C7C479555EA6741766A44"/>
    <w:rsid w:val="00295478"/>
    <w:pPr>
      <w:spacing w:after="0" w:line="240" w:lineRule="auto"/>
    </w:pPr>
    <w:rPr>
      <w:sz w:val="24"/>
      <w:szCs w:val="24"/>
      <w:lang w:val="it-IT" w:eastAsia="ja-JP"/>
    </w:rPr>
  </w:style>
  <w:style w:type="paragraph" w:customStyle="1" w:styleId="7010ACD101632C4688291FF58025AD0D">
    <w:name w:val="7010ACD101632C4688291FF58025AD0D"/>
    <w:rsid w:val="00D54C65"/>
    <w:pPr>
      <w:spacing w:after="0" w:line="240" w:lineRule="auto"/>
    </w:pPr>
    <w:rPr>
      <w:sz w:val="24"/>
      <w:szCs w:val="24"/>
      <w:lang w:eastAsia="zh-CN"/>
    </w:rPr>
  </w:style>
  <w:style w:type="paragraph" w:customStyle="1" w:styleId="56DF0DC9D0CDCB45A09B588210DD6133">
    <w:name w:val="56DF0DC9D0CDCB45A09B588210DD6133"/>
    <w:rsid w:val="00D54C65"/>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A525-FA46-7248-A3E6-878A6964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C:\Users\marciew\AppData\Local\Temp\Temp1_UofA.zip\UA-Letterhead.dot</Template>
  <TotalTime>0</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3</cp:revision>
  <cp:lastPrinted>2011-01-11T20:12:00Z</cp:lastPrinted>
  <dcterms:created xsi:type="dcterms:W3CDTF">2018-11-19T17:06:00Z</dcterms:created>
  <dcterms:modified xsi:type="dcterms:W3CDTF">2018-11-19T17:07:00Z</dcterms:modified>
</cp:coreProperties>
</file>