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F8BE4" w14:textId="77777777" w:rsidR="00154687" w:rsidRPr="00EF7967" w:rsidRDefault="00154687" w:rsidP="008B6F90">
      <w:pPr>
        <w:jc w:val="center"/>
        <w:rPr>
          <w:rFonts w:ascii="Cambria" w:hAnsi="Cambria"/>
          <w:b/>
          <w:szCs w:val="24"/>
        </w:rPr>
      </w:pPr>
      <w:r w:rsidRPr="00EF7967">
        <w:rPr>
          <w:rFonts w:ascii="Cambria" w:hAnsi="Cambria"/>
          <w:b/>
          <w:szCs w:val="24"/>
        </w:rPr>
        <w:t>Faculty of Arts</w:t>
      </w:r>
    </w:p>
    <w:p w14:paraId="31366745" w14:textId="77777777" w:rsidR="00E82F66" w:rsidRPr="00EF7967" w:rsidRDefault="008B6F90" w:rsidP="008B6F90">
      <w:pPr>
        <w:jc w:val="center"/>
        <w:rPr>
          <w:rFonts w:ascii="Cambria" w:hAnsi="Cambria"/>
          <w:b/>
          <w:szCs w:val="24"/>
        </w:rPr>
      </w:pPr>
      <w:r w:rsidRPr="00EF7967">
        <w:rPr>
          <w:rFonts w:ascii="Cambria" w:hAnsi="Cambria"/>
          <w:b/>
          <w:szCs w:val="24"/>
        </w:rPr>
        <w:t>Signature Areas</w:t>
      </w:r>
      <w:r w:rsidR="00154687" w:rsidRPr="00EF7967">
        <w:rPr>
          <w:rFonts w:ascii="Cambria" w:hAnsi="Cambria"/>
          <w:b/>
          <w:szCs w:val="24"/>
        </w:rPr>
        <w:t xml:space="preserve"> Initiative</w:t>
      </w:r>
    </w:p>
    <w:p w14:paraId="0F2499D0" w14:textId="77777777" w:rsidR="008B6F90" w:rsidRPr="00EF7967" w:rsidRDefault="00154687" w:rsidP="008B6F90">
      <w:pPr>
        <w:jc w:val="center"/>
        <w:rPr>
          <w:rFonts w:ascii="Cambria" w:hAnsi="Cambria"/>
          <w:b/>
          <w:szCs w:val="24"/>
        </w:rPr>
      </w:pPr>
      <w:r w:rsidRPr="00EF7967">
        <w:rPr>
          <w:rFonts w:ascii="Cambria" w:hAnsi="Cambria"/>
          <w:b/>
          <w:szCs w:val="24"/>
        </w:rPr>
        <w:t>Answers to FAQs</w:t>
      </w:r>
    </w:p>
    <w:p w14:paraId="0A2D6894" w14:textId="77777777" w:rsidR="008B6F90" w:rsidRPr="00EF7967" w:rsidRDefault="008B6F90" w:rsidP="008B6F90">
      <w:pPr>
        <w:rPr>
          <w:rFonts w:ascii="Cambria" w:hAnsi="Cambria"/>
          <w:b/>
          <w:sz w:val="22"/>
        </w:rPr>
      </w:pPr>
    </w:p>
    <w:p w14:paraId="0B11A918" w14:textId="77777777" w:rsidR="00BD0EE0" w:rsidRPr="00EF7967" w:rsidRDefault="00BD0EE0" w:rsidP="00BD0EE0">
      <w:pPr>
        <w:rPr>
          <w:rFonts w:ascii="Cambria" w:hAnsi="Cambria"/>
          <w:sz w:val="22"/>
        </w:rPr>
      </w:pPr>
    </w:p>
    <w:p w14:paraId="3F90C174" w14:textId="77777777" w:rsidR="00154687" w:rsidRPr="00E30F22" w:rsidRDefault="00154687" w:rsidP="00BD0EE0">
      <w:pPr>
        <w:rPr>
          <w:rFonts w:ascii="Cambria" w:hAnsi="Cambria"/>
          <w:sz w:val="23"/>
          <w:szCs w:val="23"/>
        </w:rPr>
      </w:pPr>
      <w:r w:rsidRPr="00E30F22">
        <w:rPr>
          <w:rFonts w:ascii="Cambria" w:hAnsi="Cambria"/>
          <w:sz w:val="23"/>
          <w:szCs w:val="23"/>
        </w:rPr>
        <w:t xml:space="preserve">This document is meant to provide answers to frequently asked questions (FAQs) regarding the Faculty of Arts’ Signature Areas Initiative. If you have suggestions for questions that should be added, please let us know: </w:t>
      </w:r>
      <w:hyperlink r:id="rId7" w:history="1">
        <w:r w:rsidRPr="00E30F22">
          <w:rPr>
            <w:rStyle w:val="Hyperlink"/>
            <w:rFonts w:ascii="Cambria" w:hAnsi="Cambria"/>
            <w:sz w:val="23"/>
            <w:szCs w:val="23"/>
          </w:rPr>
          <w:t>resarts@ualberta.ca</w:t>
        </w:r>
      </w:hyperlink>
    </w:p>
    <w:p w14:paraId="2F5A60C6" w14:textId="77777777" w:rsidR="00154687" w:rsidRPr="00E30F22" w:rsidRDefault="00154687" w:rsidP="00BD0EE0">
      <w:pPr>
        <w:rPr>
          <w:rFonts w:ascii="Cambria" w:hAnsi="Cambria"/>
          <w:sz w:val="23"/>
          <w:szCs w:val="23"/>
        </w:rPr>
      </w:pPr>
    </w:p>
    <w:p w14:paraId="393F5968" w14:textId="01A3A8CE" w:rsidR="00154687" w:rsidRDefault="00AE1EB7" w:rsidP="00BD0EE0">
      <w:pPr>
        <w:rPr>
          <w:rFonts w:ascii="Cambria" w:hAnsi="Cambria"/>
          <w:sz w:val="23"/>
          <w:szCs w:val="23"/>
        </w:rPr>
      </w:pPr>
      <w:r w:rsidRPr="00AE1EB7">
        <w:rPr>
          <w:rFonts w:ascii="Cambria" w:hAnsi="Cambria"/>
          <w:color w:val="FF0000"/>
          <w:sz w:val="23"/>
          <w:szCs w:val="23"/>
        </w:rPr>
        <w:t xml:space="preserve">Special Note: </w:t>
      </w:r>
      <w:r>
        <w:rPr>
          <w:rFonts w:ascii="Cambria" w:hAnsi="Cambria"/>
          <w:sz w:val="23"/>
          <w:szCs w:val="23"/>
        </w:rPr>
        <w:t xml:space="preserve">The </w:t>
      </w:r>
      <w:r w:rsidRPr="00AE1EB7">
        <w:rPr>
          <w:rFonts w:ascii="Cambria" w:hAnsi="Cambria"/>
          <w:sz w:val="23"/>
          <w:szCs w:val="23"/>
          <w:u w:val="single"/>
        </w:rPr>
        <w:t>Proposal Form</w:t>
      </w:r>
      <w:r>
        <w:rPr>
          <w:rFonts w:ascii="Cambria" w:hAnsi="Cambria"/>
          <w:sz w:val="23"/>
          <w:szCs w:val="23"/>
        </w:rPr>
        <w:t xml:space="preserve"> was recently amended to say the following with regard to the Character of the Research Network:</w:t>
      </w:r>
    </w:p>
    <w:p w14:paraId="41F57C05" w14:textId="77777777" w:rsidR="00AE1EB7" w:rsidRDefault="00AE1EB7" w:rsidP="00AE1EB7">
      <w:pPr>
        <w:ind w:left="360"/>
        <w:rPr>
          <w:rFonts w:ascii="Cambria" w:hAnsi="Cambria"/>
          <w:sz w:val="23"/>
          <w:szCs w:val="23"/>
        </w:rPr>
      </w:pPr>
    </w:p>
    <w:p w14:paraId="17A9883D" w14:textId="30CE1A3E" w:rsidR="00AE1EB7" w:rsidRDefault="00AE1EB7" w:rsidP="00AE1EB7">
      <w:pPr>
        <w:ind w:left="360"/>
        <w:rPr>
          <w:rFonts w:ascii="Cambria" w:hAnsi="Cambria"/>
          <w:sz w:val="23"/>
          <w:szCs w:val="23"/>
        </w:rPr>
      </w:pPr>
      <w:r>
        <w:rPr>
          <w:i/>
          <w:color w:val="006600"/>
        </w:rPr>
        <w:t>Provide a short description of the network of scholars at the core of the proposed signature area of research and creative collaboration. Please consider mentioning some key researchers in your description and/or appending a list of researchers. The list of researchers need not include absolutely everyone who is tangentially or possibly linked to the research network, it is more useful to focus on those scholars who are at the core of the proposed signature area. Please restrict yourself to a MAXIMUM ~300 WORDS (plus an appended list).</w:t>
      </w:r>
      <w:bookmarkStart w:id="0" w:name="_GoBack"/>
      <w:bookmarkEnd w:id="0"/>
    </w:p>
    <w:p w14:paraId="3E89D784" w14:textId="77777777" w:rsidR="00AE1EB7" w:rsidRPr="00E30F22" w:rsidRDefault="00AE1EB7" w:rsidP="00BD0EE0">
      <w:pPr>
        <w:rPr>
          <w:rFonts w:ascii="Cambria" w:hAnsi="Cambria"/>
          <w:sz w:val="23"/>
          <w:szCs w:val="23"/>
        </w:rPr>
      </w:pPr>
    </w:p>
    <w:p w14:paraId="4E55BD94" w14:textId="77777777" w:rsidR="007862CF" w:rsidRPr="00E30F22" w:rsidRDefault="002D1F5F" w:rsidP="002D1F5F">
      <w:pPr>
        <w:pStyle w:val="ListParagraph"/>
        <w:numPr>
          <w:ilvl w:val="0"/>
          <w:numId w:val="2"/>
        </w:numPr>
        <w:rPr>
          <w:rFonts w:ascii="Cambria" w:hAnsi="Cambria"/>
          <w:b/>
          <w:color w:val="0000FF"/>
          <w:sz w:val="23"/>
          <w:szCs w:val="23"/>
        </w:rPr>
      </w:pPr>
      <w:r w:rsidRPr="00E30F22">
        <w:rPr>
          <w:rFonts w:ascii="Cambria" w:hAnsi="Cambria"/>
          <w:b/>
          <w:color w:val="0000FF"/>
          <w:sz w:val="23"/>
          <w:szCs w:val="23"/>
        </w:rPr>
        <w:t>What are the formal requirements associated with developing a proposal?</w:t>
      </w:r>
    </w:p>
    <w:p w14:paraId="4A56A597" w14:textId="77777777" w:rsidR="00DF1197" w:rsidRPr="00E30F22" w:rsidRDefault="00DF1197" w:rsidP="00DF1197">
      <w:pPr>
        <w:pStyle w:val="ListParagraph"/>
        <w:numPr>
          <w:ilvl w:val="1"/>
          <w:numId w:val="2"/>
        </w:numPr>
        <w:rPr>
          <w:rFonts w:ascii="Cambria" w:hAnsi="Cambria"/>
          <w:sz w:val="23"/>
          <w:szCs w:val="23"/>
        </w:rPr>
      </w:pPr>
      <w:r w:rsidRPr="00E30F22">
        <w:rPr>
          <w:rFonts w:ascii="Cambria" w:hAnsi="Cambria"/>
          <w:sz w:val="23"/>
          <w:szCs w:val="23"/>
        </w:rPr>
        <w:t xml:space="preserve">A signature area proposal form is available on the </w:t>
      </w:r>
      <w:r w:rsidR="00EC1639" w:rsidRPr="00E30F22">
        <w:rPr>
          <w:rFonts w:ascii="Cambria" w:hAnsi="Cambria"/>
          <w:sz w:val="23"/>
          <w:szCs w:val="23"/>
        </w:rPr>
        <w:t xml:space="preserve">Faculty of Arts </w:t>
      </w:r>
      <w:hyperlink r:id="rId8" w:history="1">
        <w:r w:rsidR="00EC1639" w:rsidRPr="00E30F22">
          <w:rPr>
            <w:rStyle w:val="Hyperlink"/>
            <w:rFonts w:ascii="Cambria" w:hAnsi="Cambria"/>
            <w:sz w:val="23"/>
            <w:szCs w:val="23"/>
          </w:rPr>
          <w:t>Signature Areas Initiative website</w:t>
        </w:r>
      </w:hyperlink>
      <w:r w:rsidR="00EC1639" w:rsidRPr="00E30F22">
        <w:rPr>
          <w:rFonts w:ascii="Cambria" w:hAnsi="Cambria"/>
          <w:sz w:val="23"/>
          <w:szCs w:val="23"/>
        </w:rPr>
        <w:t xml:space="preserve">. This form has space for the proposer’s name, the title of the proposed signature area, and a list of members of the proposal’s leadership team. It also requests short statements of 250 to 350 words addressing each of the five selection criteria. </w:t>
      </w:r>
    </w:p>
    <w:p w14:paraId="791B6EFD" w14:textId="77777777" w:rsidR="00EC1639" w:rsidRPr="00E30F22" w:rsidRDefault="00EC1639" w:rsidP="00DF1197">
      <w:pPr>
        <w:pStyle w:val="ListParagraph"/>
        <w:numPr>
          <w:ilvl w:val="1"/>
          <w:numId w:val="2"/>
        </w:numPr>
        <w:rPr>
          <w:rFonts w:ascii="Cambria" w:hAnsi="Cambria"/>
          <w:sz w:val="23"/>
          <w:szCs w:val="23"/>
        </w:rPr>
      </w:pPr>
      <w:r w:rsidRPr="00E30F22">
        <w:rPr>
          <w:rFonts w:ascii="Cambria" w:hAnsi="Cambria"/>
          <w:sz w:val="23"/>
          <w:szCs w:val="23"/>
        </w:rPr>
        <w:t>Developing a proposal will require some collaborative brainstorming, information gathering, and writing time, but it is not intended to be an onerous task.</w:t>
      </w:r>
    </w:p>
    <w:p w14:paraId="2C7DD7A6" w14:textId="77777777" w:rsidR="00EC1639" w:rsidRDefault="00EC1639" w:rsidP="00DF1197">
      <w:pPr>
        <w:pStyle w:val="ListParagraph"/>
        <w:numPr>
          <w:ilvl w:val="1"/>
          <w:numId w:val="2"/>
        </w:numPr>
        <w:rPr>
          <w:rFonts w:ascii="Cambria" w:hAnsi="Cambria"/>
          <w:sz w:val="23"/>
          <w:szCs w:val="23"/>
        </w:rPr>
      </w:pPr>
      <w:r w:rsidRPr="00E30F22">
        <w:rPr>
          <w:rFonts w:ascii="Cambria" w:hAnsi="Cambria"/>
          <w:sz w:val="23"/>
          <w:szCs w:val="23"/>
        </w:rPr>
        <w:t xml:space="preserve">The Associate Dean (Research) will provide and initial review of all proposals. If he believes the decision process will be strengthened by the provision of additional information or other revisions, he will work with the relevant proposer prior to forwarding the proposal to </w:t>
      </w:r>
      <w:r w:rsidR="00EF7967" w:rsidRPr="00E30F22">
        <w:rPr>
          <w:rFonts w:ascii="Cambria" w:hAnsi="Cambria"/>
          <w:sz w:val="23"/>
          <w:szCs w:val="23"/>
        </w:rPr>
        <w:t xml:space="preserve">adjudicators. </w:t>
      </w:r>
    </w:p>
    <w:p w14:paraId="72C6B8F8" w14:textId="77777777" w:rsidR="00E30F22" w:rsidRPr="00E30F22" w:rsidRDefault="00E30F22" w:rsidP="00E30F22">
      <w:pPr>
        <w:ind w:left="1080"/>
        <w:rPr>
          <w:rFonts w:ascii="Cambria" w:hAnsi="Cambria"/>
          <w:sz w:val="23"/>
          <w:szCs w:val="23"/>
        </w:rPr>
      </w:pPr>
    </w:p>
    <w:p w14:paraId="4CB2EEBD" w14:textId="77777777" w:rsidR="00DF1197" w:rsidRPr="00E30F22" w:rsidRDefault="00DF1197" w:rsidP="00DF1197">
      <w:pPr>
        <w:pStyle w:val="ListParagraph"/>
        <w:numPr>
          <w:ilvl w:val="0"/>
          <w:numId w:val="2"/>
        </w:numPr>
        <w:rPr>
          <w:rFonts w:ascii="Cambria" w:hAnsi="Cambria"/>
          <w:b/>
          <w:color w:val="0000FF"/>
          <w:sz w:val="23"/>
          <w:szCs w:val="23"/>
        </w:rPr>
      </w:pPr>
      <w:r w:rsidRPr="00E30F22">
        <w:rPr>
          <w:rFonts w:ascii="Cambria" w:hAnsi="Cambria"/>
          <w:b/>
          <w:color w:val="0000FF"/>
          <w:sz w:val="23"/>
          <w:szCs w:val="23"/>
        </w:rPr>
        <w:t>What are the criteria upon which signature area proposals will be adjudicated?</w:t>
      </w:r>
    </w:p>
    <w:p w14:paraId="077DB130" w14:textId="77777777" w:rsidR="00EF7967" w:rsidRPr="00E30F22" w:rsidRDefault="00EF7967" w:rsidP="00EF7967">
      <w:pPr>
        <w:pStyle w:val="ListParagraph"/>
        <w:numPr>
          <w:ilvl w:val="1"/>
          <w:numId w:val="2"/>
        </w:numPr>
        <w:rPr>
          <w:rFonts w:ascii="Cambria" w:hAnsi="Cambria"/>
          <w:i/>
          <w:sz w:val="23"/>
          <w:szCs w:val="23"/>
        </w:rPr>
      </w:pPr>
      <w:r w:rsidRPr="00E30F22">
        <w:rPr>
          <w:rFonts w:ascii="Cambria" w:hAnsi="Cambria"/>
          <w:i/>
          <w:sz w:val="23"/>
          <w:szCs w:val="23"/>
        </w:rPr>
        <w:t>The character of the research network:</w:t>
      </w:r>
    </w:p>
    <w:p w14:paraId="7C0340D2" w14:textId="77777777" w:rsidR="00EF7967" w:rsidRPr="00E30F22" w:rsidRDefault="00EF7967" w:rsidP="00EF7967">
      <w:pPr>
        <w:pStyle w:val="ListParagraph"/>
        <w:numPr>
          <w:ilvl w:val="2"/>
          <w:numId w:val="2"/>
        </w:numPr>
        <w:rPr>
          <w:rFonts w:ascii="Cambria" w:hAnsi="Cambria"/>
          <w:sz w:val="23"/>
          <w:szCs w:val="23"/>
        </w:rPr>
      </w:pPr>
      <w:r w:rsidRPr="00E30F22">
        <w:rPr>
          <w:rFonts w:ascii="Cambria" w:hAnsi="Cambria"/>
          <w:sz w:val="23"/>
          <w:szCs w:val="23"/>
        </w:rPr>
        <w:t>Evidence of a critical mass of committed researchers representing an impressive breadth and depth of research or creative expertise, including scholars with national and international reputations</w:t>
      </w:r>
    </w:p>
    <w:p w14:paraId="23DAB5F2" w14:textId="77777777" w:rsidR="00EF7967" w:rsidRPr="00E30F22" w:rsidRDefault="00EF7967" w:rsidP="00EF7967">
      <w:pPr>
        <w:pStyle w:val="ListParagraph"/>
        <w:numPr>
          <w:ilvl w:val="2"/>
          <w:numId w:val="2"/>
        </w:numPr>
        <w:rPr>
          <w:rFonts w:ascii="Cambria" w:hAnsi="Cambria"/>
          <w:sz w:val="23"/>
          <w:szCs w:val="23"/>
        </w:rPr>
      </w:pPr>
      <w:r w:rsidRPr="00E30F22">
        <w:rPr>
          <w:rFonts w:ascii="Cambria" w:hAnsi="Cambria"/>
          <w:sz w:val="23"/>
          <w:szCs w:val="23"/>
        </w:rPr>
        <w:t>Research and collaborative networks that extend across campus and beyond UAlberta are not essential, but will be viewed positively</w:t>
      </w:r>
    </w:p>
    <w:p w14:paraId="1882CFEC" w14:textId="77777777" w:rsidR="00EF7967" w:rsidRPr="00E30F22" w:rsidRDefault="00EF7967" w:rsidP="00EF7967">
      <w:pPr>
        <w:pStyle w:val="ListParagraph"/>
        <w:numPr>
          <w:ilvl w:val="1"/>
          <w:numId w:val="2"/>
        </w:numPr>
        <w:rPr>
          <w:rFonts w:ascii="Cambria" w:hAnsi="Cambria"/>
          <w:i/>
          <w:sz w:val="23"/>
          <w:szCs w:val="23"/>
        </w:rPr>
      </w:pPr>
      <w:r w:rsidRPr="00E30F22">
        <w:rPr>
          <w:rFonts w:ascii="Cambria" w:hAnsi="Cambria"/>
          <w:i/>
          <w:sz w:val="23"/>
          <w:szCs w:val="23"/>
        </w:rPr>
        <w:t>Social relevance and scholarly merit:</w:t>
      </w:r>
    </w:p>
    <w:p w14:paraId="6D6F3D64" w14:textId="77777777" w:rsidR="00EF7967" w:rsidRPr="00E30F22" w:rsidRDefault="00EF7967" w:rsidP="00EF7967">
      <w:pPr>
        <w:pStyle w:val="ListParagraph"/>
        <w:numPr>
          <w:ilvl w:val="2"/>
          <w:numId w:val="2"/>
        </w:numPr>
        <w:rPr>
          <w:rFonts w:ascii="Cambria" w:hAnsi="Cambria"/>
          <w:sz w:val="23"/>
          <w:szCs w:val="23"/>
        </w:rPr>
      </w:pPr>
      <w:r w:rsidRPr="00E30F22">
        <w:rPr>
          <w:rFonts w:ascii="Cambria" w:hAnsi="Cambria"/>
          <w:sz w:val="23"/>
          <w:szCs w:val="23"/>
        </w:rPr>
        <w:t>Evidence of innovative plans for socially relevant and timely research or creative activities, productive collaborations, and network building</w:t>
      </w:r>
    </w:p>
    <w:p w14:paraId="5F93090E" w14:textId="77777777" w:rsidR="00EF7967" w:rsidRPr="00E30F22" w:rsidRDefault="00EF7967" w:rsidP="00EF7967">
      <w:pPr>
        <w:pStyle w:val="ListParagraph"/>
        <w:numPr>
          <w:ilvl w:val="2"/>
          <w:numId w:val="2"/>
        </w:numPr>
        <w:rPr>
          <w:rFonts w:ascii="Cambria" w:hAnsi="Cambria"/>
          <w:sz w:val="23"/>
          <w:szCs w:val="23"/>
        </w:rPr>
      </w:pPr>
      <w:r w:rsidRPr="00E30F22">
        <w:rPr>
          <w:rFonts w:ascii="Cambria" w:hAnsi="Cambria"/>
          <w:sz w:val="23"/>
          <w:szCs w:val="23"/>
        </w:rPr>
        <w:t>Evidence of a shared research agenda of scholarly merit</w:t>
      </w:r>
    </w:p>
    <w:p w14:paraId="26CF554C" w14:textId="77777777" w:rsidR="00EF7967" w:rsidRPr="00E30F22" w:rsidRDefault="00EF7967" w:rsidP="00EF7967">
      <w:pPr>
        <w:pStyle w:val="ListParagraph"/>
        <w:numPr>
          <w:ilvl w:val="1"/>
          <w:numId w:val="2"/>
        </w:numPr>
        <w:rPr>
          <w:rFonts w:ascii="Cambria" w:hAnsi="Cambria"/>
          <w:i/>
          <w:sz w:val="23"/>
          <w:szCs w:val="23"/>
        </w:rPr>
      </w:pPr>
      <w:r w:rsidRPr="00E30F22">
        <w:rPr>
          <w:rFonts w:ascii="Cambria" w:hAnsi="Cambria"/>
          <w:i/>
          <w:sz w:val="23"/>
          <w:szCs w:val="23"/>
        </w:rPr>
        <w:t>Material benefits to the Faculty of Arts:</w:t>
      </w:r>
    </w:p>
    <w:p w14:paraId="7B081E12" w14:textId="77777777" w:rsidR="00EF7967" w:rsidRPr="00E30F22" w:rsidRDefault="00EF7967" w:rsidP="00EF7967">
      <w:pPr>
        <w:pStyle w:val="ListParagraph"/>
        <w:numPr>
          <w:ilvl w:val="2"/>
          <w:numId w:val="2"/>
        </w:numPr>
        <w:rPr>
          <w:rFonts w:ascii="Cambria" w:hAnsi="Cambria"/>
          <w:sz w:val="23"/>
          <w:szCs w:val="23"/>
        </w:rPr>
      </w:pPr>
      <w:r w:rsidRPr="00E30F22">
        <w:rPr>
          <w:rFonts w:ascii="Cambria" w:hAnsi="Cambria"/>
          <w:sz w:val="23"/>
          <w:szCs w:val="23"/>
        </w:rPr>
        <w:t>Evidence of plans or potential for grant seeking that will advance research agendas and benefit UAlberta researchers and graduate students</w:t>
      </w:r>
    </w:p>
    <w:p w14:paraId="0176941A" w14:textId="77777777" w:rsidR="00EF7967" w:rsidRPr="00E30F22" w:rsidRDefault="00EF7967" w:rsidP="00EF7967">
      <w:pPr>
        <w:pStyle w:val="ListParagraph"/>
        <w:numPr>
          <w:ilvl w:val="1"/>
          <w:numId w:val="2"/>
        </w:numPr>
        <w:rPr>
          <w:rFonts w:ascii="Cambria" w:hAnsi="Cambria"/>
          <w:i/>
          <w:sz w:val="23"/>
          <w:szCs w:val="23"/>
        </w:rPr>
      </w:pPr>
      <w:r w:rsidRPr="00E30F22">
        <w:rPr>
          <w:rFonts w:ascii="Cambria" w:hAnsi="Cambria"/>
          <w:i/>
          <w:sz w:val="23"/>
          <w:szCs w:val="23"/>
        </w:rPr>
        <w:lastRenderedPageBreak/>
        <w:t>Integration of teaching:</w:t>
      </w:r>
    </w:p>
    <w:p w14:paraId="3D1C4ACA" w14:textId="77777777" w:rsidR="00EF7967" w:rsidRPr="00E30F22" w:rsidRDefault="00EF7967" w:rsidP="00EF7967">
      <w:pPr>
        <w:pStyle w:val="ListParagraph"/>
        <w:numPr>
          <w:ilvl w:val="2"/>
          <w:numId w:val="2"/>
        </w:numPr>
        <w:rPr>
          <w:rFonts w:ascii="Cambria" w:hAnsi="Cambria"/>
          <w:sz w:val="23"/>
          <w:szCs w:val="23"/>
        </w:rPr>
      </w:pPr>
      <w:r w:rsidRPr="00E30F22">
        <w:rPr>
          <w:rFonts w:ascii="Cambria" w:hAnsi="Cambria"/>
          <w:sz w:val="23"/>
          <w:szCs w:val="23"/>
        </w:rPr>
        <w:t>Evidence of a commitment to the integration of teaching and research and enthusiasm for teaching innovations</w:t>
      </w:r>
    </w:p>
    <w:p w14:paraId="016DFAB5" w14:textId="77777777" w:rsidR="00EF7967" w:rsidRPr="00E30F22" w:rsidRDefault="00EF7967" w:rsidP="00EF7967">
      <w:pPr>
        <w:pStyle w:val="ListParagraph"/>
        <w:numPr>
          <w:ilvl w:val="1"/>
          <w:numId w:val="2"/>
        </w:numPr>
        <w:rPr>
          <w:rFonts w:ascii="Cambria" w:hAnsi="Cambria"/>
          <w:i/>
          <w:sz w:val="23"/>
          <w:szCs w:val="23"/>
        </w:rPr>
      </w:pPr>
      <w:r w:rsidRPr="00E30F22">
        <w:rPr>
          <w:rFonts w:ascii="Cambria" w:hAnsi="Cambria"/>
          <w:i/>
          <w:sz w:val="23"/>
          <w:szCs w:val="23"/>
        </w:rPr>
        <w:t>Equity, diversity, and inclusion:</w:t>
      </w:r>
    </w:p>
    <w:p w14:paraId="7337B017" w14:textId="77777777" w:rsidR="00DF1197" w:rsidRDefault="00EF7967" w:rsidP="00EF7967">
      <w:pPr>
        <w:pStyle w:val="ListParagraph"/>
        <w:numPr>
          <w:ilvl w:val="2"/>
          <w:numId w:val="2"/>
        </w:numPr>
        <w:rPr>
          <w:rFonts w:ascii="Cambria" w:hAnsi="Cambria"/>
          <w:sz w:val="23"/>
          <w:szCs w:val="23"/>
        </w:rPr>
      </w:pPr>
      <w:r w:rsidRPr="00E30F22">
        <w:rPr>
          <w:rFonts w:ascii="Cambria" w:hAnsi="Cambria"/>
          <w:sz w:val="23"/>
          <w:szCs w:val="23"/>
        </w:rPr>
        <w:t>Evidence of a commitment to research agendas and collaborative undertakings that advance the goals of equity, diversity, and inclusion within the academy</w:t>
      </w:r>
    </w:p>
    <w:p w14:paraId="3A6B675B" w14:textId="77777777" w:rsidR="00E30F22" w:rsidRPr="00E30F22" w:rsidRDefault="00E30F22" w:rsidP="00E30F22">
      <w:pPr>
        <w:ind w:left="1800"/>
        <w:rPr>
          <w:rFonts w:ascii="Cambria" w:hAnsi="Cambria"/>
          <w:sz w:val="23"/>
          <w:szCs w:val="23"/>
        </w:rPr>
      </w:pPr>
    </w:p>
    <w:p w14:paraId="4568DCF5" w14:textId="77777777" w:rsidR="006C1068" w:rsidRPr="00E30F22" w:rsidRDefault="006C1068" w:rsidP="006C1068">
      <w:pPr>
        <w:pStyle w:val="ListParagraph"/>
        <w:numPr>
          <w:ilvl w:val="0"/>
          <w:numId w:val="2"/>
        </w:numPr>
        <w:rPr>
          <w:rFonts w:ascii="Cambria" w:hAnsi="Cambria"/>
          <w:b/>
          <w:color w:val="0000FF"/>
          <w:sz w:val="23"/>
          <w:szCs w:val="23"/>
        </w:rPr>
      </w:pPr>
      <w:r w:rsidRPr="00E30F22">
        <w:rPr>
          <w:rFonts w:ascii="Cambria" w:hAnsi="Cambria"/>
          <w:b/>
          <w:color w:val="0000FF"/>
          <w:sz w:val="23"/>
          <w:szCs w:val="23"/>
        </w:rPr>
        <w:t>What is meant by and expected in terms of “material benefits to the Faculty of Arts”</w:t>
      </w:r>
    </w:p>
    <w:p w14:paraId="62F1871B" w14:textId="77777777" w:rsidR="006C1068" w:rsidRPr="00E30F22" w:rsidRDefault="006C1068" w:rsidP="006C1068">
      <w:pPr>
        <w:pStyle w:val="ListParagraph"/>
        <w:numPr>
          <w:ilvl w:val="1"/>
          <w:numId w:val="2"/>
        </w:numPr>
        <w:rPr>
          <w:rFonts w:ascii="Cambria" w:hAnsi="Cambria"/>
          <w:sz w:val="23"/>
          <w:szCs w:val="23"/>
        </w:rPr>
      </w:pPr>
      <w:r w:rsidRPr="00E30F22">
        <w:rPr>
          <w:rFonts w:ascii="Cambria" w:hAnsi="Cambria"/>
          <w:sz w:val="23"/>
          <w:szCs w:val="23"/>
        </w:rPr>
        <w:t xml:space="preserve">Adjudicators will be predisposed to support leadership teams whose proposals are ambitious and innovative. This will be measured in part by clarity with regard to their plans to use network building to advance research, facilitate knowledge dissemination, support creative activities, </w:t>
      </w:r>
      <w:r w:rsidR="005825C0" w:rsidRPr="00E30F22">
        <w:rPr>
          <w:rFonts w:ascii="Cambria" w:hAnsi="Cambria"/>
          <w:sz w:val="23"/>
          <w:szCs w:val="23"/>
        </w:rPr>
        <w:t xml:space="preserve">attract new graduate students and postdoctoral fellows, </w:t>
      </w:r>
      <w:r w:rsidRPr="00E30F22">
        <w:rPr>
          <w:rFonts w:ascii="Cambria" w:hAnsi="Cambria"/>
          <w:sz w:val="23"/>
          <w:szCs w:val="23"/>
        </w:rPr>
        <w:t>and benefit Arts-based researchers and graduate students.</w:t>
      </w:r>
    </w:p>
    <w:p w14:paraId="66D90A6C" w14:textId="1954204F" w:rsidR="006C1068" w:rsidRDefault="006C1068" w:rsidP="006C1068">
      <w:pPr>
        <w:pStyle w:val="ListParagraph"/>
        <w:numPr>
          <w:ilvl w:val="1"/>
          <w:numId w:val="2"/>
        </w:numPr>
        <w:rPr>
          <w:rFonts w:ascii="Cambria" w:hAnsi="Cambria"/>
          <w:sz w:val="23"/>
          <w:szCs w:val="23"/>
        </w:rPr>
      </w:pPr>
      <w:r w:rsidRPr="00E30F22">
        <w:rPr>
          <w:rFonts w:ascii="Cambria" w:hAnsi="Cambria"/>
          <w:sz w:val="23"/>
          <w:szCs w:val="23"/>
        </w:rPr>
        <w:t>An important element of this will be</w:t>
      </w:r>
      <w:r w:rsidR="005825C0" w:rsidRPr="00E30F22">
        <w:rPr>
          <w:rFonts w:ascii="Cambria" w:hAnsi="Cambria"/>
          <w:sz w:val="23"/>
          <w:szCs w:val="23"/>
        </w:rPr>
        <w:t xml:space="preserve"> a commitment to grant seeking, both ongoing researcher-based applications and larger institutional applications such as SSHRC Partnership Grant</w:t>
      </w:r>
      <w:r w:rsidR="00305C08">
        <w:rPr>
          <w:rFonts w:ascii="Cambria" w:hAnsi="Cambria"/>
          <w:sz w:val="23"/>
          <w:szCs w:val="23"/>
        </w:rPr>
        <w:t>s</w:t>
      </w:r>
      <w:r w:rsidR="005825C0" w:rsidRPr="00E30F22">
        <w:rPr>
          <w:rFonts w:ascii="Cambria" w:hAnsi="Cambria"/>
          <w:sz w:val="23"/>
          <w:szCs w:val="23"/>
        </w:rPr>
        <w:t xml:space="preserve">. </w:t>
      </w:r>
    </w:p>
    <w:p w14:paraId="2F71B57D" w14:textId="77777777" w:rsidR="00E30F22" w:rsidRPr="00E30F22" w:rsidRDefault="00E30F22" w:rsidP="00E30F22">
      <w:pPr>
        <w:ind w:left="1080"/>
        <w:rPr>
          <w:rFonts w:ascii="Cambria" w:hAnsi="Cambria"/>
          <w:sz w:val="23"/>
          <w:szCs w:val="23"/>
        </w:rPr>
      </w:pPr>
    </w:p>
    <w:p w14:paraId="384C5799" w14:textId="77777777" w:rsidR="00DF1197" w:rsidRPr="00E30F22" w:rsidRDefault="00DF1197" w:rsidP="002D1F5F">
      <w:pPr>
        <w:pStyle w:val="ListParagraph"/>
        <w:numPr>
          <w:ilvl w:val="0"/>
          <w:numId w:val="2"/>
        </w:numPr>
        <w:rPr>
          <w:rFonts w:ascii="Cambria" w:hAnsi="Cambria"/>
          <w:b/>
          <w:color w:val="0000FF"/>
          <w:sz w:val="23"/>
          <w:szCs w:val="23"/>
        </w:rPr>
      </w:pPr>
      <w:r w:rsidRPr="00E30F22">
        <w:rPr>
          <w:rFonts w:ascii="Cambria" w:hAnsi="Cambria"/>
          <w:b/>
          <w:color w:val="0000FF"/>
          <w:sz w:val="23"/>
          <w:szCs w:val="23"/>
        </w:rPr>
        <w:t>Can you explain the adjudication process?</w:t>
      </w:r>
    </w:p>
    <w:p w14:paraId="63C96498" w14:textId="77777777" w:rsidR="00EF7967" w:rsidRPr="00E30F22" w:rsidRDefault="00EF7967" w:rsidP="00EF7967">
      <w:pPr>
        <w:pStyle w:val="ListParagraph"/>
        <w:numPr>
          <w:ilvl w:val="1"/>
          <w:numId w:val="2"/>
        </w:numPr>
        <w:rPr>
          <w:rFonts w:ascii="Cambria" w:hAnsi="Cambria"/>
          <w:b/>
          <w:sz w:val="23"/>
          <w:szCs w:val="23"/>
        </w:rPr>
      </w:pPr>
      <w:r w:rsidRPr="00E30F22">
        <w:rPr>
          <w:rFonts w:ascii="Cambria" w:hAnsi="Cambria"/>
          <w:sz w:val="23"/>
          <w:szCs w:val="23"/>
        </w:rPr>
        <w:t>Arts Faculty Council’s Research Committee will be responsible for selecting the Faculty’s Signature Areas of Research and Creative Collaboration.</w:t>
      </w:r>
    </w:p>
    <w:p w14:paraId="4024F728" w14:textId="77777777" w:rsidR="00EF7967" w:rsidRPr="00E30F22" w:rsidRDefault="00EF7967" w:rsidP="00EF7967">
      <w:pPr>
        <w:pStyle w:val="ListParagraph"/>
        <w:numPr>
          <w:ilvl w:val="1"/>
          <w:numId w:val="2"/>
        </w:numPr>
        <w:rPr>
          <w:rFonts w:ascii="Cambria" w:hAnsi="Cambria"/>
          <w:b/>
          <w:sz w:val="23"/>
          <w:szCs w:val="23"/>
        </w:rPr>
      </w:pPr>
      <w:r w:rsidRPr="00E30F22">
        <w:rPr>
          <w:rFonts w:ascii="Cambria" w:hAnsi="Cambria"/>
          <w:sz w:val="23"/>
          <w:szCs w:val="23"/>
        </w:rPr>
        <w:t>The Research Committee may opt to invite proposers of short-listed proposals to speak to their proposal at a meeting of the Committee.</w:t>
      </w:r>
    </w:p>
    <w:p w14:paraId="652A8E7F" w14:textId="77777777" w:rsidR="00EF7967" w:rsidRPr="00E30F22" w:rsidRDefault="00EF7967" w:rsidP="00EF7967">
      <w:pPr>
        <w:pStyle w:val="ListParagraph"/>
        <w:numPr>
          <w:ilvl w:val="1"/>
          <w:numId w:val="2"/>
        </w:numPr>
        <w:rPr>
          <w:rFonts w:ascii="Cambria" w:hAnsi="Cambria"/>
          <w:b/>
          <w:sz w:val="23"/>
          <w:szCs w:val="23"/>
        </w:rPr>
      </w:pPr>
      <w:r w:rsidRPr="00E30F22">
        <w:rPr>
          <w:rFonts w:ascii="Cambria" w:hAnsi="Cambria"/>
          <w:sz w:val="23"/>
          <w:szCs w:val="23"/>
        </w:rPr>
        <w:t>The Associate Dean (Research) will, on behalf of the Research Committee</w:t>
      </w:r>
      <w:r w:rsidR="00F422C8" w:rsidRPr="00E30F22">
        <w:rPr>
          <w:rFonts w:ascii="Cambria" w:hAnsi="Cambria"/>
          <w:sz w:val="23"/>
          <w:szCs w:val="23"/>
        </w:rPr>
        <w:t>, consult with Chairs Council.</w:t>
      </w:r>
    </w:p>
    <w:p w14:paraId="2CA99D97" w14:textId="77777777" w:rsidR="00F422C8" w:rsidRPr="00E30F22" w:rsidRDefault="00F422C8" w:rsidP="00EF7967">
      <w:pPr>
        <w:pStyle w:val="ListParagraph"/>
        <w:numPr>
          <w:ilvl w:val="1"/>
          <w:numId w:val="2"/>
        </w:numPr>
        <w:rPr>
          <w:rFonts w:ascii="Cambria" w:hAnsi="Cambria"/>
          <w:b/>
          <w:sz w:val="23"/>
          <w:szCs w:val="23"/>
        </w:rPr>
      </w:pPr>
      <w:r w:rsidRPr="00E30F22">
        <w:rPr>
          <w:rFonts w:ascii="Cambria" w:hAnsi="Cambria"/>
          <w:sz w:val="23"/>
          <w:szCs w:val="23"/>
        </w:rPr>
        <w:t>The Research Committee may consult with appropriate Associate Deans with regard to aspects of proposals that are relevant to undergraduate or graduate teaching.</w:t>
      </w:r>
    </w:p>
    <w:p w14:paraId="020F8293" w14:textId="77777777" w:rsidR="00F422C8" w:rsidRPr="00E30F22" w:rsidRDefault="00F422C8" w:rsidP="00EF7967">
      <w:pPr>
        <w:pStyle w:val="ListParagraph"/>
        <w:numPr>
          <w:ilvl w:val="1"/>
          <w:numId w:val="2"/>
        </w:numPr>
        <w:rPr>
          <w:rFonts w:ascii="Cambria" w:hAnsi="Cambria"/>
          <w:b/>
          <w:sz w:val="23"/>
          <w:szCs w:val="23"/>
        </w:rPr>
      </w:pPr>
      <w:r w:rsidRPr="00E30F22">
        <w:rPr>
          <w:rFonts w:ascii="Cambria" w:hAnsi="Cambria"/>
          <w:sz w:val="23"/>
          <w:szCs w:val="23"/>
        </w:rPr>
        <w:t>The Dean of Arts will participate in the final decision-making meeting(s).</w:t>
      </w:r>
    </w:p>
    <w:p w14:paraId="2810F747" w14:textId="77777777" w:rsidR="00E30F22" w:rsidRPr="00E30F22" w:rsidRDefault="00E30F22" w:rsidP="00E30F22">
      <w:pPr>
        <w:ind w:left="1080"/>
        <w:rPr>
          <w:rFonts w:ascii="Cambria" w:hAnsi="Cambria"/>
          <w:b/>
          <w:sz w:val="23"/>
          <w:szCs w:val="23"/>
        </w:rPr>
      </w:pPr>
    </w:p>
    <w:p w14:paraId="2DEB2947" w14:textId="1AD5A81F" w:rsidR="004217D5" w:rsidRPr="004217D5" w:rsidRDefault="004217D5" w:rsidP="002D1F5F">
      <w:pPr>
        <w:pStyle w:val="ListParagraph"/>
        <w:numPr>
          <w:ilvl w:val="0"/>
          <w:numId w:val="2"/>
        </w:numPr>
        <w:rPr>
          <w:rFonts w:ascii="Cambria" w:hAnsi="Cambria"/>
          <w:b/>
          <w:sz w:val="23"/>
          <w:szCs w:val="23"/>
        </w:rPr>
      </w:pPr>
      <w:r>
        <w:rPr>
          <w:rFonts w:ascii="Cambria" w:hAnsi="Cambria"/>
          <w:b/>
          <w:color w:val="0000FF"/>
          <w:sz w:val="23"/>
          <w:szCs w:val="23"/>
        </w:rPr>
        <w:t>Can you map out the types and level of support that signature</w:t>
      </w:r>
      <w:r w:rsidR="00305C08">
        <w:rPr>
          <w:rFonts w:ascii="Cambria" w:hAnsi="Cambria"/>
          <w:b/>
          <w:color w:val="0000FF"/>
          <w:sz w:val="23"/>
          <w:szCs w:val="23"/>
        </w:rPr>
        <w:t xml:space="preserve"> area</w:t>
      </w:r>
      <w:r>
        <w:rPr>
          <w:rFonts w:ascii="Cambria" w:hAnsi="Cambria"/>
          <w:b/>
          <w:color w:val="0000FF"/>
          <w:sz w:val="23"/>
          <w:szCs w:val="23"/>
        </w:rPr>
        <w:t>s can expect to receive from the Faculty of Arts?</w:t>
      </w:r>
    </w:p>
    <w:p w14:paraId="319B420A" w14:textId="77777777" w:rsidR="00482872" w:rsidRPr="00305C08" w:rsidRDefault="004217D5" w:rsidP="00482872">
      <w:pPr>
        <w:pStyle w:val="ListParagraph"/>
        <w:numPr>
          <w:ilvl w:val="1"/>
          <w:numId w:val="2"/>
        </w:numPr>
        <w:rPr>
          <w:rFonts w:ascii="Cambria" w:hAnsi="Cambria"/>
          <w:b/>
          <w:sz w:val="23"/>
          <w:szCs w:val="23"/>
        </w:rPr>
      </w:pPr>
      <w:r w:rsidRPr="004217D5">
        <w:rPr>
          <w:rFonts w:ascii="Cambria" w:hAnsi="Cambria"/>
          <w:sz w:val="23"/>
          <w:szCs w:val="23"/>
        </w:rPr>
        <w:t>Signature areas will not receive pre-set and dedicated funding. While the Faculty is committed to providing support to its signature areas, the form and content of that support will evolve based on needs and available resources.</w:t>
      </w:r>
    </w:p>
    <w:p w14:paraId="3D3FBFA0" w14:textId="3EFDB3C0" w:rsidR="00305C08" w:rsidRPr="00482872" w:rsidRDefault="00305C08" w:rsidP="00482872">
      <w:pPr>
        <w:pStyle w:val="ListParagraph"/>
        <w:numPr>
          <w:ilvl w:val="1"/>
          <w:numId w:val="2"/>
        </w:numPr>
        <w:rPr>
          <w:rFonts w:ascii="Cambria" w:hAnsi="Cambria"/>
          <w:b/>
          <w:sz w:val="23"/>
          <w:szCs w:val="23"/>
        </w:rPr>
      </w:pPr>
      <w:r>
        <w:rPr>
          <w:rFonts w:ascii="Cambria" w:hAnsi="Cambria"/>
          <w:sz w:val="23"/>
          <w:szCs w:val="23"/>
        </w:rPr>
        <w:t>The identification of signature areas will influence Faculty priorities when decisions are required with regard to matters such as the identification and selection of future research chairs.</w:t>
      </w:r>
    </w:p>
    <w:p w14:paraId="2C414AC8" w14:textId="77777777" w:rsidR="00482872" w:rsidRPr="00482872" w:rsidRDefault="00482872" w:rsidP="004217D5">
      <w:pPr>
        <w:pStyle w:val="ListParagraph"/>
        <w:numPr>
          <w:ilvl w:val="1"/>
          <w:numId w:val="2"/>
        </w:numPr>
        <w:rPr>
          <w:rFonts w:ascii="Cambria" w:hAnsi="Cambria"/>
          <w:b/>
          <w:sz w:val="23"/>
          <w:szCs w:val="23"/>
        </w:rPr>
      </w:pPr>
      <w:r>
        <w:rPr>
          <w:rFonts w:ascii="Cambria" w:hAnsi="Cambria"/>
          <w:sz w:val="23"/>
          <w:szCs w:val="23"/>
        </w:rPr>
        <w:t xml:space="preserve">Supporting the signature areas will be a priority of the </w:t>
      </w:r>
      <w:r w:rsidR="004217D5">
        <w:rPr>
          <w:rFonts w:ascii="Cambria" w:hAnsi="Cambria"/>
          <w:sz w:val="23"/>
          <w:szCs w:val="23"/>
        </w:rPr>
        <w:t xml:space="preserve">Associate Dean (Research) </w:t>
      </w:r>
      <w:r>
        <w:rPr>
          <w:rFonts w:ascii="Cambria" w:hAnsi="Cambria"/>
          <w:sz w:val="23"/>
          <w:szCs w:val="23"/>
        </w:rPr>
        <w:t>during the life of this initiative.</w:t>
      </w:r>
    </w:p>
    <w:p w14:paraId="5FDEA9A1" w14:textId="77777777" w:rsidR="004217D5" w:rsidRPr="004217D5" w:rsidRDefault="00482872" w:rsidP="004217D5">
      <w:pPr>
        <w:pStyle w:val="ListParagraph"/>
        <w:numPr>
          <w:ilvl w:val="1"/>
          <w:numId w:val="2"/>
        </w:numPr>
        <w:rPr>
          <w:rFonts w:ascii="Cambria" w:hAnsi="Cambria"/>
          <w:b/>
          <w:sz w:val="23"/>
          <w:szCs w:val="23"/>
        </w:rPr>
      </w:pPr>
      <w:r>
        <w:rPr>
          <w:rFonts w:ascii="Cambria" w:hAnsi="Cambria"/>
          <w:sz w:val="23"/>
          <w:szCs w:val="23"/>
        </w:rPr>
        <w:t xml:space="preserve">The ADR </w:t>
      </w:r>
      <w:r w:rsidR="004217D5">
        <w:rPr>
          <w:rFonts w:ascii="Cambria" w:hAnsi="Cambria"/>
          <w:sz w:val="23"/>
          <w:szCs w:val="23"/>
        </w:rPr>
        <w:t xml:space="preserve">and Faculty staff in the Arts Collaboration Enterprise (ACE), the Arts Resource Centre (ARC), and other Faculty offices will prioritize working with signature areas to ensure appropriate supports are provided to signature area research and creative undertakings. </w:t>
      </w:r>
    </w:p>
    <w:p w14:paraId="7C1E708F" w14:textId="77777777" w:rsidR="004217D5" w:rsidRPr="004217D5" w:rsidRDefault="004217D5" w:rsidP="004217D5">
      <w:pPr>
        <w:pStyle w:val="ListParagraph"/>
        <w:numPr>
          <w:ilvl w:val="1"/>
          <w:numId w:val="2"/>
        </w:numPr>
        <w:rPr>
          <w:rFonts w:ascii="Cambria" w:hAnsi="Cambria"/>
          <w:b/>
          <w:sz w:val="23"/>
          <w:szCs w:val="23"/>
        </w:rPr>
      </w:pPr>
      <w:r>
        <w:rPr>
          <w:rFonts w:ascii="Cambria" w:hAnsi="Cambria"/>
          <w:sz w:val="23"/>
          <w:szCs w:val="23"/>
        </w:rPr>
        <w:t>Faculty support could include:</w:t>
      </w:r>
    </w:p>
    <w:p w14:paraId="36D10D72" w14:textId="77777777" w:rsidR="004217D5" w:rsidRPr="00305C08" w:rsidRDefault="004217D5" w:rsidP="004217D5">
      <w:pPr>
        <w:pStyle w:val="ListParagraph"/>
        <w:numPr>
          <w:ilvl w:val="2"/>
          <w:numId w:val="2"/>
        </w:numPr>
        <w:rPr>
          <w:rFonts w:ascii="Cambria" w:hAnsi="Cambria"/>
          <w:b/>
          <w:sz w:val="23"/>
          <w:szCs w:val="23"/>
        </w:rPr>
      </w:pPr>
      <w:r>
        <w:rPr>
          <w:rFonts w:ascii="Cambria" w:hAnsi="Cambria"/>
          <w:sz w:val="23"/>
          <w:szCs w:val="23"/>
        </w:rPr>
        <w:lastRenderedPageBreak/>
        <w:t xml:space="preserve">Targeted teaching release and </w:t>
      </w:r>
      <w:r w:rsidR="00482872">
        <w:rPr>
          <w:rFonts w:ascii="Cambria" w:hAnsi="Cambria"/>
          <w:sz w:val="23"/>
          <w:szCs w:val="23"/>
        </w:rPr>
        <w:t>graduate research assistance</w:t>
      </w:r>
    </w:p>
    <w:p w14:paraId="4F2179A1" w14:textId="5243F7B8" w:rsidR="00305C08" w:rsidRPr="00482872" w:rsidRDefault="00305C08" w:rsidP="004217D5">
      <w:pPr>
        <w:pStyle w:val="ListParagraph"/>
        <w:numPr>
          <w:ilvl w:val="2"/>
          <w:numId w:val="2"/>
        </w:numPr>
        <w:rPr>
          <w:rFonts w:ascii="Cambria" w:hAnsi="Cambria"/>
          <w:b/>
          <w:sz w:val="23"/>
          <w:szCs w:val="23"/>
        </w:rPr>
      </w:pPr>
      <w:r>
        <w:rPr>
          <w:rFonts w:ascii="Cambria" w:hAnsi="Cambria"/>
          <w:sz w:val="23"/>
          <w:szCs w:val="23"/>
        </w:rPr>
        <w:t xml:space="preserve">Provision of matching funds for grant applications </w:t>
      </w:r>
    </w:p>
    <w:p w14:paraId="0CFD8CAF" w14:textId="77777777" w:rsidR="00482872" w:rsidRPr="00482872" w:rsidRDefault="00482872" w:rsidP="004217D5">
      <w:pPr>
        <w:pStyle w:val="ListParagraph"/>
        <w:numPr>
          <w:ilvl w:val="2"/>
          <w:numId w:val="2"/>
        </w:numPr>
        <w:rPr>
          <w:rFonts w:ascii="Cambria" w:hAnsi="Cambria"/>
          <w:b/>
          <w:sz w:val="23"/>
          <w:szCs w:val="23"/>
        </w:rPr>
      </w:pPr>
      <w:r>
        <w:rPr>
          <w:rFonts w:ascii="Cambria" w:hAnsi="Cambria"/>
          <w:sz w:val="23"/>
          <w:szCs w:val="23"/>
        </w:rPr>
        <w:t>Essential administrative and communications support</w:t>
      </w:r>
    </w:p>
    <w:p w14:paraId="760AC6E0" w14:textId="77777777" w:rsidR="00482872" w:rsidRPr="00482872" w:rsidRDefault="00482872" w:rsidP="004217D5">
      <w:pPr>
        <w:pStyle w:val="ListParagraph"/>
        <w:numPr>
          <w:ilvl w:val="2"/>
          <w:numId w:val="2"/>
        </w:numPr>
        <w:rPr>
          <w:rFonts w:ascii="Cambria" w:hAnsi="Cambria"/>
          <w:b/>
          <w:sz w:val="23"/>
          <w:szCs w:val="23"/>
        </w:rPr>
      </w:pPr>
      <w:r>
        <w:rPr>
          <w:rFonts w:ascii="Cambria" w:hAnsi="Cambria"/>
          <w:sz w:val="23"/>
          <w:szCs w:val="23"/>
        </w:rPr>
        <w:t>Short term space</w:t>
      </w:r>
    </w:p>
    <w:p w14:paraId="167C6D26" w14:textId="77777777" w:rsidR="00482872" w:rsidRPr="00482872" w:rsidRDefault="00482872" w:rsidP="004217D5">
      <w:pPr>
        <w:pStyle w:val="ListParagraph"/>
        <w:numPr>
          <w:ilvl w:val="2"/>
          <w:numId w:val="2"/>
        </w:numPr>
        <w:rPr>
          <w:rFonts w:ascii="Cambria" w:hAnsi="Cambria"/>
          <w:b/>
          <w:sz w:val="23"/>
          <w:szCs w:val="23"/>
        </w:rPr>
      </w:pPr>
      <w:r>
        <w:rPr>
          <w:rFonts w:ascii="Cambria" w:hAnsi="Cambria"/>
          <w:sz w:val="23"/>
          <w:szCs w:val="23"/>
        </w:rPr>
        <w:t>Meeting and conference logistics</w:t>
      </w:r>
    </w:p>
    <w:p w14:paraId="3E740254" w14:textId="77777777" w:rsidR="00482872" w:rsidRPr="00482872" w:rsidRDefault="00482872" w:rsidP="004217D5">
      <w:pPr>
        <w:pStyle w:val="ListParagraph"/>
        <w:numPr>
          <w:ilvl w:val="2"/>
          <w:numId w:val="2"/>
        </w:numPr>
        <w:rPr>
          <w:rFonts w:ascii="Cambria" w:hAnsi="Cambria"/>
          <w:b/>
          <w:sz w:val="23"/>
          <w:szCs w:val="23"/>
        </w:rPr>
      </w:pPr>
      <w:r>
        <w:rPr>
          <w:rFonts w:ascii="Cambria" w:hAnsi="Cambria"/>
          <w:sz w:val="23"/>
          <w:szCs w:val="23"/>
        </w:rPr>
        <w:t xml:space="preserve">Web and technology supports </w:t>
      </w:r>
    </w:p>
    <w:p w14:paraId="038A1AD9" w14:textId="77777777" w:rsidR="00482872" w:rsidRPr="00482872" w:rsidRDefault="00482872" w:rsidP="004217D5">
      <w:pPr>
        <w:pStyle w:val="ListParagraph"/>
        <w:numPr>
          <w:ilvl w:val="2"/>
          <w:numId w:val="2"/>
        </w:numPr>
        <w:rPr>
          <w:rFonts w:ascii="Cambria" w:hAnsi="Cambria"/>
          <w:b/>
          <w:sz w:val="23"/>
          <w:szCs w:val="23"/>
        </w:rPr>
      </w:pPr>
      <w:r>
        <w:rPr>
          <w:rFonts w:ascii="Cambria" w:hAnsi="Cambria"/>
          <w:sz w:val="23"/>
          <w:szCs w:val="23"/>
        </w:rPr>
        <w:t>Meeting data management needs</w:t>
      </w:r>
    </w:p>
    <w:p w14:paraId="6434B180" w14:textId="77777777" w:rsidR="00482872" w:rsidRPr="00482872" w:rsidRDefault="00482872" w:rsidP="004217D5">
      <w:pPr>
        <w:pStyle w:val="ListParagraph"/>
        <w:numPr>
          <w:ilvl w:val="2"/>
          <w:numId w:val="2"/>
        </w:numPr>
        <w:rPr>
          <w:rFonts w:ascii="Cambria" w:hAnsi="Cambria"/>
          <w:b/>
          <w:sz w:val="23"/>
          <w:szCs w:val="23"/>
        </w:rPr>
      </w:pPr>
      <w:r>
        <w:rPr>
          <w:rFonts w:ascii="Cambria" w:hAnsi="Cambria"/>
          <w:sz w:val="23"/>
          <w:szCs w:val="23"/>
        </w:rPr>
        <w:t xml:space="preserve">Support for advancement (fundraising) initiatives </w:t>
      </w:r>
    </w:p>
    <w:p w14:paraId="548A5DF4" w14:textId="77777777" w:rsidR="00482872" w:rsidRPr="00482872" w:rsidRDefault="00482872" w:rsidP="004217D5">
      <w:pPr>
        <w:pStyle w:val="ListParagraph"/>
        <w:numPr>
          <w:ilvl w:val="2"/>
          <w:numId w:val="2"/>
        </w:numPr>
        <w:rPr>
          <w:rFonts w:ascii="Cambria" w:hAnsi="Cambria"/>
          <w:b/>
          <w:sz w:val="23"/>
          <w:szCs w:val="23"/>
        </w:rPr>
      </w:pPr>
      <w:r>
        <w:rPr>
          <w:rFonts w:ascii="Cambria" w:hAnsi="Cambria"/>
          <w:sz w:val="23"/>
          <w:szCs w:val="23"/>
        </w:rPr>
        <w:t>Support for major grant applications</w:t>
      </w:r>
    </w:p>
    <w:p w14:paraId="5B434D67" w14:textId="44215E0A" w:rsidR="00482872" w:rsidRPr="00482872" w:rsidRDefault="00482872" w:rsidP="00482872">
      <w:pPr>
        <w:pStyle w:val="ListParagraph"/>
        <w:numPr>
          <w:ilvl w:val="1"/>
          <w:numId w:val="2"/>
        </w:numPr>
        <w:rPr>
          <w:rFonts w:ascii="Cambria" w:hAnsi="Cambria"/>
          <w:b/>
          <w:sz w:val="23"/>
          <w:szCs w:val="23"/>
        </w:rPr>
      </w:pPr>
      <w:r>
        <w:rPr>
          <w:rFonts w:ascii="Cambria" w:hAnsi="Cambria"/>
          <w:sz w:val="23"/>
          <w:szCs w:val="23"/>
        </w:rPr>
        <w:t>The</w:t>
      </w:r>
      <w:r w:rsidR="00305C08">
        <w:rPr>
          <w:rFonts w:ascii="Cambria" w:hAnsi="Cambria"/>
          <w:sz w:val="23"/>
          <w:szCs w:val="23"/>
        </w:rPr>
        <w:t xml:space="preserve"> ADR </w:t>
      </w:r>
      <w:r>
        <w:rPr>
          <w:rFonts w:ascii="Cambria" w:hAnsi="Cambria"/>
          <w:sz w:val="23"/>
          <w:szCs w:val="23"/>
        </w:rPr>
        <w:t xml:space="preserve">will work with the </w:t>
      </w:r>
      <w:r w:rsidR="00305C08">
        <w:rPr>
          <w:rFonts w:ascii="Cambria" w:hAnsi="Cambria"/>
          <w:sz w:val="23"/>
          <w:szCs w:val="23"/>
        </w:rPr>
        <w:t xml:space="preserve">Director and </w:t>
      </w:r>
      <w:r>
        <w:rPr>
          <w:rFonts w:ascii="Cambria" w:hAnsi="Cambria"/>
          <w:sz w:val="23"/>
          <w:szCs w:val="23"/>
        </w:rPr>
        <w:t>Board of the Kule Institute for Advanced Study (KIAS) to develop targeted support for signature area teams.</w:t>
      </w:r>
    </w:p>
    <w:p w14:paraId="3FFD5A9C" w14:textId="4795147C" w:rsidR="00482872" w:rsidRPr="004217D5" w:rsidRDefault="00482872" w:rsidP="00482872">
      <w:pPr>
        <w:pStyle w:val="ListParagraph"/>
        <w:numPr>
          <w:ilvl w:val="1"/>
          <w:numId w:val="2"/>
        </w:numPr>
        <w:rPr>
          <w:rFonts w:ascii="Cambria" w:hAnsi="Cambria"/>
          <w:b/>
          <w:sz w:val="23"/>
          <w:szCs w:val="23"/>
        </w:rPr>
      </w:pPr>
      <w:r>
        <w:rPr>
          <w:rFonts w:ascii="Cambria" w:hAnsi="Cambria"/>
          <w:sz w:val="23"/>
          <w:szCs w:val="23"/>
        </w:rPr>
        <w:t>UAlberta Libraries are interested in cooperating in areas such as digital initiatives and collections.</w:t>
      </w:r>
    </w:p>
    <w:p w14:paraId="7589E59D" w14:textId="77777777" w:rsidR="004217D5" w:rsidRDefault="004217D5" w:rsidP="004217D5">
      <w:pPr>
        <w:ind w:left="1080"/>
        <w:rPr>
          <w:rFonts w:ascii="Cambria" w:hAnsi="Cambria"/>
          <w:b/>
          <w:color w:val="0000FF"/>
          <w:sz w:val="23"/>
          <w:szCs w:val="23"/>
        </w:rPr>
      </w:pPr>
    </w:p>
    <w:p w14:paraId="5FFD4780" w14:textId="77777777" w:rsidR="0091518E" w:rsidRPr="00E30F22" w:rsidRDefault="0091518E" w:rsidP="0091518E">
      <w:pPr>
        <w:pStyle w:val="ListParagraph"/>
        <w:numPr>
          <w:ilvl w:val="0"/>
          <w:numId w:val="2"/>
        </w:numPr>
        <w:rPr>
          <w:rFonts w:ascii="Cambria" w:hAnsi="Cambria"/>
          <w:b/>
          <w:color w:val="0000FF"/>
          <w:sz w:val="23"/>
          <w:szCs w:val="23"/>
        </w:rPr>
      </w:pPr>
      <w:r w:rsidRPr="00E30F22">
        <w:rPr>
          <w:rFonts w:ascii="Cambria" w:hAnsi="Cambria"/>
          <w:b/>
          <w:color w:val="0000FF"/>
          <w:sz w:val="23"/>
          <w:szCs w:val="23"/>
        </w:rPr>
        <w:t>What impact will supporting signature areas have on other Arts-based research and creative initiatives?</w:t>
      </w:r>
    </w:p>
    <w:p w14:paraId="12ACE014" w14:textId="77777777" w:rsidR="0091518E" w:rsidRPr="00E30F22" w:rsidRDefault="0091518E" w:rsidP="0091518E">
      <w:pPr>
        <w:pStyle w:val="ListParagraph"/>
        <w:numPr>
          <w:ilvl w:val="1"/>
          <w:numId w:val="2"/>
        </w:numPr>
        <w:rPr>
          <w:rFonts w:ascii="Cambria" w:hAnsi="Cambria"/>
          <w:sz w:val="23"/>
          <w:szCs w:val="23"/>
        </w:rPr>
      </w:pPr>
      <w:r w:rsidRPr="00E30F22">
        <w:rPr>
          <w:rFonts w:ascii="Cambria" w:hAnsi="Cambria"/>
          <w:sz w:val="23"/>
          <w:szCs w:val="23"/>
        </w:rPr>
        <w:t>The signature areas initiative is will require resources and it will influence Faculty priorities and decision-making. It will not, however, supplant other factors and forces that determine strategic priorities and influence resource decisions.</w:t>
      </w:r>
    </w:p>
    <w:p w14:paraId="08026C31" w14:textId="77777777" w:rsidR="0091518E" w:rsidRPr="004217D5" w:rsidRDefault="0091518E" w:rsidP="0091518E">
      <w:pPr>
        <w:ind w:left="360"/>
        <w:rPr>
          <w:rFonts w:ascii="Cambria" w:hAnsi="Cambria"/>
          <w:b/>
          <w:color w:val="0000FF"/>
          <w:sz w:val="23"/>
          <w:szCs w:val="23"/>
        </w:rPr>
      </w:pPr>
    </w:p>
    <w:p w14:paraId="463ABB29" w14:textId="4DBC3D48" w:rsidR="00DF1197" w:rsidRPr="00E30F22" w:rsidRDefault="00DF1197" w:rsidP="002D1F5F">
      <w:pPr>
        <w:pStyle w:val="ListParagraph"/>
        <w:numPr>
          <w:ilvl w:val="0"/>
          <w:numId w:val="2"/>
        </w:numPr>
        <w:rPr>
          <w:rFonts w:ascii="Cambria" w:hAnsi="Cambria"/>
          <w:b/>
          <w:color w:val="0000FF"/>
          <w:sz w:val="23"/>
          <w:szCs w:val="23"/>
        </w:rPr>
      </w:pPr>
      <w:r w:rsidRPr="00E30F22">
        <w:rPr>
          <w:rFonts w:ascii="Cambria" w:hAnsi="Cambria"/>
          <w:b/>
          <w:color w:val="0000FF"/>
          <w:sz w:val="23"/>
          <w:szCs w:val="23"/>
        </w:rPr>
        <w:t xml:space="preserve">The proposal form asks for a “proposer’s name” and a list of individuals who are a part of the proposed signature area’s “leadership team.” What is the purpose of identifying a single proposer and </w:t>
      </w:r>
      <w:r w:rsidR="000B0DA3">
        <w:rPr>
          <w:rFonts w:ascii="Cambria" w:hAnsi="Cambria"/>
          <w:b/>
          <w:color w:val="0000FF"/>
          <w:sz w:val="23"/>
          <w:szCs w:val="23"/>
        </w:rPr>
        <w:t>asking</w:t>
      </w:r>
      <w:r w:rsidRPr="00E30F22">
        <w:rPr>
          <w:rFonts w:ascii="Cambria" w:hAnsi="Cambria"/>
          <w:b/>
          <w:color w:val="0000FF"/>
          <w:sz w:val="23"/>
          <w:szCs w:val="23"/>
        </w:rPr>
        <w:t xml:space="preserve"> that there be a leadership team?</w:t>
      </w:r>
    </w:p>
    <w:p w14:paraId="562AE8F0" w14:textId="77777777" w:rsidR="00DF1197" w:rsidRPr="00E30F22" w:rsidRDefault="00F422C8" w:rsidP="00F422C8">
      <w:pPr>
        <w:pStyle w:val="ListParagraph"/>
        <w:numPr>
          <w:ilvl w:val="1"/>
          <w:numId w:val="2"/>
        </w:numPr>
        <w:rPr>
          <w:rFonts w:ascii="Cambria" w:hAnsi="Cambria"/>
          <w:sz w:val="23"/>
          <w:szCs w:val="23"/>
        </w:rPr>
      </w:pPr>
      <w:r w:rsidRPr="00E30F22">
        <w:rPr>
          <w:rFonts w:ascii="Cambria" w:hAnsi="Cambria"/>
          <w:sz w:val="23"/>
          <w:szCs w:val="23"/>
        </w:rPr>
        <w:t>The proposer will be the main contact person. The Proposer must be prepared to work with the Associate Dean (Research) and the Research Committee during the proposal refinement and adjudication processes.</w:t>
      </w:r>
    </w:p>
    <w:p w14:paraId="47371F3F" w14:textId="694A4788" w:rsidR="00F422C8" w:rsidRPr="00E30F22" w:rsidRDefault="00F422C8" w:rsidP="00F422C8">
      <w:pPr>
        <w:pStyle w:val="ListParagraph"/>
        <w:numPr>
          <w:ilvl w:val="1"/>
          <w:numId w:val="2"/>
        </w:numPr>
        <w:rPr>
          <w:rFonts w:ascii="Cambria" w:hAnsi="Cambria"/>
          <w:sz w:val="23"/>
          <w:szCs w:val="23"/>
        </w:rPr>
      </w:pPr>
      <w:r w:rsidRPr="00E30F22">
        <w:rPr>
          <w:rFonts w:ascii="Cambria" w:hAnsi="Cambria"/>
          <w:sz w:val="23"/>
          <w:szCs w:val="23"/>
        </w:rPr>
        <w:t xml:space="preserve">This initiative aims to identify and support research networks committed to research or creative undertakings, collaborations, network building, and related activities. The success of such initiatives will require a core group of colleagues who are willing </w:t>
      </w:r>
      <w:r w:rsidR="00305C08">
        <w:rPr>
          <w:rFonts w:ascii="Cambria" w:hAnsi="Cambria"/>
          <w:sz w:val="23"/>
          <w:szCs w:val="23"/>
        </w:rPr>
        <w:t xml:space="preserve">to </w:t>
      </w:r>
      <w:r w:rsidRPr="00E30F22">
        <w:rPr>
          <w:rFonts w:ascii="Cambria" w:hAnsi="Cambria"/>
          <w:sz w:val="23"/>
          <w:szCs w:val="23"/>
        </w:rPr>
        <w:t>dedicate their energies as is required for success. This is the signature area leadership team.</w:t>
      </w:r>
    </w:p>
    <w:p w14:paraId="28B6887C" w14:textId="77777777" w:rsidR="00E30F22" w:rsidRDefault="00E30F22" w:rsidP="00F422C8">
      <w:pPr>
        <w:pStyle w:val="ListParagraph"/>
        <w:numPr>
          <w:ilvl w:val="1"/>
          <w:numId w:val="2"/>
        </w:numPr>
        <w:rPr>
          <w:rFonts w:ascii="Cambria" w:hAnsi="Cambria"/>
          <w:sz w:val="23"/>
          <w:szCs w:val="23"/>
        </w:rPr>
      </w:pPr>
      <w:r w:rsidRPr="00E30F22">
        <w:rPr>
          <w:rFonts w:ascii="Cambria" w:hAnsi="Cambria"/>
          <w:sz w:val="23"/>
          <w:szCs w:val="23"/>
        </w:rPr>
        <w:t>The proposer and the leadership team must be prepared to support and nurture the research networks associated with their proposed signature areas and, importantly, to work with the Associate Dean (Research) and other Faculty offices to organize supports for core research and creative initiatives.</w:t>
      </w:r>
    </w:p>
    <w:p w14:paraId="7D9EB34B" w14:textId="77777777" w:rsidR="00E30F22" w:rsidRPr="00E30F22" w:rsidRDefault="00E30F22" w:rsidP="00E30F22">
      <w:pPr>
        <w:ind w:left="1080"/>
        <w:rPr>
          <w:rFonts w:ascii="Cambria" w:hAnsi="Cambria"/>
          <w:sz w:val="23"/>
          <w:szCs w:val="23"/>
        </w:rPr>
      </w:pPr>
    </w:p>
    <w:p w14:paraId="4C513191" w14:textId="77777777" w:rsidR="002D1F5F" w:rsidRPr="00E30F22" w:rsidRDefault="002D1F5F" w:rsidP="002D1F5F">
      <w:pPr>
        <w:pStyle w:val="ListParagraph"/>
        <w:numPr>
          <w:ilvl w:val="0"/>
          <w:numId w:val="2"/>
        </w:numPr>
        <w:rPr>
          <w:rFonts w:ascii="Cambria" w:hAnsi="Cambria"/>
          <w:b/>
          <w:color w:val="0000FF"/>
          <w:sz w:val="23"/>
          <w:szCs w:val="23"/>
        </w:rPr>
      </w:pPr>
      <w:r w:rsidRPr="00E30F22">
        <w:rPr>
          <w:rFonts w:ascii="Cambria" w:hAnsi="Cambria"/>
          <w:b/>
          <w:color w:val="0000FF"/>
          <w:sz w:val="23"/>
          <w:szCs w:val="23"/>
        </w:rPr>
        <w:t>Is there an expectation that researchers beyond the Faculty of Arts, and perhaps beyond UAlberta, will be involved in proposed research networks?</w:t>
      </w:r>
    </w:p>
    <w:p w14:paraId="61E7621D" w14:textId="1087283B" w:rsidR="00E11D42" w:rsidRPr="00E30F22" w:rsidRDefault="00E11D42" w:rsidP="00E11D42">
      <w:pPr>
        <w:pStyle w:val="ListParagraph"/>
        <w:numPr>
          <w:ilvl w:val="1"/>
          <w:numId w:val="2"/>
        </w:numPr>
        <w:rPr>
          <w:rFonts w:ascii="Cambria" w:hAnsi="Cambria"/>
          <w:sz w:val="23"/>
          <w:szCs w:val="23"/>
        </w:rPr>
      </w:pPr>
      <w:r w:rsidRPr="00E30F22">
        <w:rPr>
          <w:rFonts w:ascii="Cambria" w:hAnsi="Cambria"/>
          <w:sz w:val="23"/>
          <w:szCs w:val="23"/>
        </w:rPr>
        <w:t xml:space="preserve">The university-wide signature area initiative will only support cross-faculty research networks. The </w:t>
      </w:r>
      <w:r w:rsidR="00E90606">
        <w:rPr>
          <w:rFonts w:ascii="Cambria" w:hAnsi="Cambria"/>
          <w:sz w:val="23"/>
          <w:szCs w:val="23"/>
        </w:rPr>
        <w:t xml:space="preserve">Faculty of </w:t>
      </w:r>
      <w:r w:rsidRPr="00E30F22">
        <w:rPr>
          <w:rFonts w:ascii="Cambria" w:hAnsi="Cambria"/>
          <w:sz w:val="23"/>
          <w:szCs w:val="23"/>
        </w:rPr>
        <w:t>Arts signature area initiative is designed to support interdisciplinary research and creative collaborations that may be located entirely within our Faculty.</w:t>
      </w:r>
    </w:p>
    <w:p w14:paraId="04ABD598" w14:textId="62B9E4B0" w:rsidR="00E11D42" w:rsidRPr="00E30F22" w:rsidRDefault="00E90606" w:rsidP="00E11D42">
      <w:pPr>
        <w:pStyle w:val="ListParagraph"/>
        <w:numPr>
          <w:ilvl w:val="1"/>
          <w:numId w:val="2"/>
        </w:numPr>
        <w:rPr>
          <w:rFonts w:ascii="Cambria" w:hAnsi="Cambria"/>
          <w:sz w:val="23"/>
          <w:szCs w:val="23"/>
        </w:rPr>
      </w:pPr>
      <w:r>
        <w:rPr>
          <w:rFonts w:ascii="Cambria" w:hAnsi="Cambria"/>
          <w:sz w:val="23"/>
          <w:szCs w:val="23"/>
        </w:rPr>
        <w:t>The Faculty of Arts</w:t>
      </w:r>
      <w:r w:rsidR="00E11D42" w:rsidRPr="00E30F22">
        <w:rPr>
          <w:rFonts w:ascii="Cambria" w:hAnsi="Cambria"/>
          <w:sz w:val="23"/>
          <w:szCs w:val="23"/>
        </w:rPr>
        <w:t xml:space="preserve"> initiative is designed to provide a mechanism for building research networks, facilitating collaboration, advancing cross-disciplinary research and creative activities, and enabling related teaching innovations. These must be rooted in the Faculty of Arts, but they may extend beyond.</w:t>
      </w:r>
    </w:p>
    <w:p w14:paraId="4F2DE0A4" w14:textId="77777777" w:rsidR="00E11D42" w:rsidRDefault="00E11D42" w:rsidP="00E11D42">
      <w:pPr>
        <w:pStyle w:val="ListParagraph"/>
        <w:numPr>
          <w:ilvl w:val="1"/>
          <w:numId w:val="2"/>
        </w:numPr>
        <w:rPr>
          <w:rFonts w:ascii="Cambria" w:hAnsi="Cambria"/>
          <w:sz w:val="23"/>
          <w:szCs w:val="23"/>
        </w:rPr>
      </w:pPr>
      <w:r w:rsidRPr="00E30F22">
        <w:rPr>
          <w:rFonts w:ascii="Cambria" w:hAnsi="Cambria"/>
          <w:sz w:val="23"/>
          <w:szCs w:val="23"/>
        </w:rPr>
        <w:lastRenderedPageBreak/>
        <w:t>Research and collaborative networks that extend across campus and beyond UAlberta are not essential, but may be viewed positively</w:t>
      </w:r>
    </w:p>
    <w:p w14:paraId="2E0FC4CD" w14:textId="77777777" w:rsidR="00E30F22" w:rsidRPr="00E30F22" w:rsidRDefault="00E30F22" w:rsidP="00E30F22">
      <w:pPr>
        <w:ind w:left="1080"/>
        <w:rPr>
          <w:rFonts w:ascii="Cambria" w:hAnsi="Cambria"/>
          <w:sz w:val="23"/>
          <w:szCs w:val="23"/>
        </w:rPr>
      </w:pPr>
    </w:p>
    <w:p w14:paraId="2DFDC26B" w14:textId="77777777" w:rsidR="00F6628C" w:rsidRPr="00E30F22" w:rsidRDefault="00DF1197" w:rsidP="00DF1197">
      <w:pPr>
        <w:pStyle w:val="ListParagraph"/>
        <w:numPr>
          <w:ilvl w:val="0"/>
          <w:numId w:val="2"/>
        </w:numPr>
        <w:rPr>
          <w:rFonts w:ascii="Cambria" w:hAnsi="Cambria"/>
          <w:b/>
          <w:color w:val="0000FF"/>
          <w:sz w:val="23"/>
          <w:szCs w:val="23"/>
        </w:rPr>
      </w:pPr>
      <w:r w:rsidRPr="00E30F22">
        <w:rPr>
          <w:rFonts w:ascii="Cambria" w:hAnsi="Cambria"/>
          <w:b/>
          <w:color w:val="0000FF"/>
          <w:sz w:val="23"/>
          <w:szCs w:val="23"/>
        </w:rPr>
        <w:t xml:space="preserve">Is there an expectation that proposed signature areas will be well-established research networks? </w:t>
      </w:r>
      <w:r w:rsidR="00F6628C" w:rsidRPr="00E30F22">
        <w:rPr>
          <w:rFonts w:ascii="Cambria" w:hAnsi="Cambria"/>
          <w:b/>
          <w:color w:val="0000FF"/>
          <w:sz w:val="23"/>
          <w:szCs w:val="23"/>
        </w:rPr>
        <w:t>Is there any preference with regard to new research networks versus long-established areas of research strength?</w:t>
      </w:r>
    </w:p>
    <w:p w14:paraId="7B184375" w14:textId="3E70AE80" w:rsidR="00E11D42" w:rsidRPr="00E30F22" w:rsidRDefault="00E11D42" w:rsidP="00E11D42">
      <w:pPr>
        <w:pStyle w:val="ListParagraph"/>
        <w:numPr>
          <w:ilvl w:val="1"/>
          <w:numId w:val="2"/>
        </w:numPr>
        <w:rPr>
          <w:rFonts w:ascii="Cambria" w:hAnsi="Cambria"/>
          <w:sz w:val="23"/>
          <w:szCs w:val="23"/>
        </w:rPr>
      </w:pPr>
      <w:r w:rsidRPr="00E30F22">
        <w:rPr>
          <w:rFonts w:ascii="Cambria" w:hAnsi="Cambria"/>
          <w:sz w:val="23"/>
          <w:szCs w:val="23"/>
        </w:rPr>
        <w:t>The signature areas selecti</w:t>
      </w:r>
      <w:r w:rsidR="00100787">
        <w:rPr>
          <w:rFonts w:ascii="Cambria" w:hAnsi="Cambria"/>
          <w:sz w:val="23"/>
          <w:szCs w:val="23"/>
        </w:rPr>
        <w:t>on criteria are not designed to</w:t>
      </w:r>
      <w:r w:rsidRPr="00E30F22">
        <w:rPr>
          <w:rFonts w:ascii="Cambria" w:hAnsi="Cambria"/>
          <w:sz w:val="23"/>
          <w:szCs w:val="23"/>
        </w:rPr>
        <w:t xml:space="preserve"> </w:t>
      </w:r>
      <w:r w:rsidR="00100787" w:rsidRPr="00E30F22">
        <w:rPr>
          <w:rFonts w:ascii="Cambria" w:hAnsi="Cambria"/>
          <w:sz w:val="23"/>
          <w:szCs w:val="23"/>
        </w:rPr>
        <w:t>favo</w:t>
      </w:r>
      <w:r w:rsidR="00100787">
        <w:rPr>
          <w:rFonts w:ascii="Cambria" w:hAnsi="Cambria"/>
          <w:sz w:val="23"/>
          <w:szCs w:val="23"/>
        </w:rPr>
        <w:t>ur</w:t>
      </w:r>
      <w:r w:rsidRPr="00E30F22">
        <w:rPr>
          <w:rFonts w:ascii="Cambria" w:hAnsi="Cambria"/>
          <w:sz w:val="23"/>
          <w:szCs w:val="23"/>
        </w:rPr>
        <w:t xml:space="preserve"> </w:t>
      </w:r>
      <w:r w:rsidR="00100787">
        <w:rPr>
          <w:rFonts w:ascii="Cambria" w:hAnsi="Cambria"/>
          <w:sz w:val="23"/>
          <w:szCs w:val="23"/>
        </w:rPr>
        <w:t>emerging</w:t>
      </w:r>
      <w:r w:rsidRPr="00E30F22">
        <w:rPr>
          <w:rFonts w:ascii="Cambria" w:hAnsi="Cambria"/>
          <w:sz w:val="23"/>
          <w:szCs w:val="23"/>
        </w:rPr>
        <w:t xml:space="preserve"> or</w:t>
      </w:r>
      <w:r w:rsidR="00100787">
        <w:rPr>
          <w:rFonts w:ascii="Cambria" w:hAnsi="Cambria"/>
          <w:sz w:val="23"/>
          <w:szCs w:val="23"/>
        </w:rPr>
        <w:t>, alternatively,</w:t>
      </w:r>
      <w:r w:rsidRPr="00E30F22">
        <w:rPr>
          <w:rFonts w:ascii="Cambria" w:hAnsi="Cambria"/>
          <w:sz w:val="23"/>
          <w:szCs w:val="23"/>
        </w:rPr>
        <w:t xml:space="preserve"> long-established</w:t>
      </w:r>
      <w:r w:rsidR="00D31E9F" w:rsidRPr="00E30F22">
        <w:rPr>
          <w:rFonts w:ascii="Cambria" w:hAnsi="Cambria"/>
          <w:sz w:val="23"/>
          <w:szCs w:val="23"/>
        </w:rPr>
        <w:t xml:space="preserve"> networks of research and creative activity.</w:t>
      </w:r>
    </w:p>
    <w:p w14:paraId="6CE0CF5F" w14:textId="77777777" w:rsidR="00D31E9F" w:rsidRPr="00E30F22" w:rsidRDefault="00D31E9F" w:rsidP="00E11D42">
      <w:pPr>
        <w:pStyle w:val="ListParagraph"/>
        <w:numPr>
          <w:ilvl w:val="1"/>
          <w:numId w:val="2"/>
        </w:numPr>
        <w:rPr>
          <w:rFonts w:ascii="Cambria" w:hAnsi="Cambria"/>
          <w:sz w:val="23"/>
          <w:szCs w:val="23"/>
        </w:rPr>
      </w:pPr>
      <w:r w:rsidRPr="00E30F22">
        <w:rPr>
          <w:rFonts w:ascii="Cambria" w:hAnsi="Cambria"/>
          <w:sz w:val="23"/>
          <w:szCs w:val="23"/>
        </w:rPr>
        <w:t>The initiative is designed to support timely and productive collaborations and network building, grant seeking, teaching innovations, and other forward-looking initiatives. So, both new and well-established networks will be expected to demonstrate the value of their proposal.</w:t>
      </w:r>
    </w:p>
    <w:p w14:paraId="078050B3" w14:textId="77777777" w:rsidR="00D31E9F" w:rsidRDefault="00D31E9F" w:rsidP="00E11D42">
      <w:pPr>
        <w:pStyle w:val="ListParagraph"/>
        <w:numPr>
          <w:ilvl w:val="1"/>
          <w:numId w:val="2"/>
        </w:numPr>
        <w:rPr>
          <w:rFonts w:ascii="Cambria" w:hAnsi="Cambria"/>
          <w:sz w:val="23"/>
          <w:szCs w:val="23"/>
        </w:rPr>
      </w:pPr>
      <w:r w:rsidRPr="00E30F22">
        <w:rPr>
          <w:rFonts w:ascii="Cambria" w:hAnsi="Cambria"/>
          <w:sz w:val="23"/>
          <w:szCs w:val="23"/>
        </w:rPr>
        <w:t xml:space="preserve">Adjudicators will </w:t>
      </w:r>
      <w:r w:rsidR="009B1B41" w:rsidRPr="00E30F22">
        <w:rPr>
          <w:rFonts w:ascii="Cambria" w:hAnsi="Cambria"/>
          <w:sz w:val="23"/>
          <w:szCs w:val="23"/>
        </w:rPr>
        <w:t>consider</w:t>
      </w:r>
      <w:r w:rsidRPr="00E30F22">
        <w:rPr>
          <w:rFonts w:ascii="Cambria" w:hAnsi="Cambria"/>
          <w:sz w:val="23"/>
          <w:szCs w:val="23"/>
        </w:rPr>
        <w:t xml:space="preserve"> evidence of excellence and established success as well as the value and potential of proposals related to emerging areas. </w:t>
      </w:r>
      <w:r w:rsidR="009B1B41" w:rsidRPr="00E30F22">
        <w:rPr>
          <w:rFonts w:ascii="Cambria" w:hAnsi="Cambria"/>
          <w:sz w:val="23"/>
          <w:szCs w:val="23"/>
        </w:rPr>
        <w:t>Of primary interest will be the potential for innovation, growth, and research and creative activities that will make a contribution over the next five years.</w:t>
      </w:r>
    </w:p>
    <w:p w14:paraId="60A486C4" w14:textId="77777777" w:rsidR="00E30F22" w:rsidRPr="00E30F22" w:rsidRDefault="00E30F22" w:rsidP="00E30F22">
      <w:pPr>
        <w:ind w:left="1080"/>
        <w:rPr>
          <w:rFonts w:ascii="Cambria" w:hAnsi="Cambria"/>
          <w:sz w:val="23"/>
          <w:szCs w:val="23"/>
        </w:rPr>
      </w:pPr>
    </w:p>
    <w:p w14:paraId="22D2FFB2" w14:textId="77777777" w:rsidR="00DF1197" w:rsidRPr="00E30F22" w:rsidRDefault="00DF1197" w:rsidP="00DF1197">
      <w:pPr>
        <w:pStyle w:val="ListParagraph"/>
        <w:numPr>
          <w:ilvl w:val="0"/>
          <w:numId w:val="2"/>
        </w:numPr>
        <w:rPr>
          <w:rFonts w:ascii="Cambria" w:hAnsi="Cambria"/>
          <w:b/>
          <w:color w:val="0000FF"/>
          <w:sz w:val="23"/>
          <w:szCs w:val="23"/>
        </w:rPr>
      </w:pPr>
      <w:r w:rsidRPr="00E30F22">
        <w:rPr>
          <w:rFonts w:ascii="Cambria" w:hAnsi="Cambria"/>
          <w:b/>
          <w:color w:val="0000FF"/>
          <w:sz w:val="23"/>
          <w:szCs w:val="23"/>
        </w:rPr>
        <w:t>Can one person be involved in more than one signature area proposal?</w:t>
      </w:r>
    </w:p>
    <w:p w14:paraId="13A8181F" w14:textId="77777777" w:rsidR="00D31E9F" w:rsidRPr="00E30F22" w:rsidRDefault="009B1B41" w:rsidP="00D31E9F">
      <w:pPr>
        <w:pStyle w:val="ListParagraph"/>
        <w:numPr>
          <w:ilvl w:val="1"/>
          <w:numId w:val="2"/>
        </w:numPr>
        <w:rPr>
          <w:rFonts w:ascii="Cambria" w:hAnsi="Cambria"/>
          <w:sz w:val="23"/>
          <w:szCs w:val="23"/>
        </w:rPr>
      </w:pPr>
      <w:r w:rsidRPr="00E30F22">
        <w:rPr>
          <w:rFonts w:ascii="Cambria" w:hAnsi="Cambria"/>
          <w:sz w:val="23"/>
          <w:szCs w:val="23"/>
        </w:rPr>
        <w:t>F</w:t>
      </w:r>
      <w:r w:rsidR="00D31E9F" w:rsidRPr="00E30F22">
        <w:rPr>
          <w:rFonts w:ascii="Cambria" w:hAnsi="Cambria"/>
          <w:sz w:val="23"/>
          <w:szCs w:val="23"/>
        </w:rPr>
        <w:t>aculty members may be involved in research networks related to multiple signature area proposals.</w:t>
      </w:r>
    </w:p>
    <w:p w14:paraId="32B2298A" w14:textId="220C810B" w:rsidR="00D31E9F" w:rsidRPr="00E30F22" w:rsidRDefault="00D31E9F" w:rsidP="00D31E9F">
      <w:pPr>
        <w:pStyle w:val="ListParagraph"/>
        <w:numPr>
          <w:ilvl w:val="1"/>
          <w:numId w:val="2"/>
        </w:numPr>
        <w:rPr>
          <w:rFonts w:ascii="Cambria" w:hAnsi="Cambria"/>
          <w:sz w:val="23"/>
          <w:szCs w:val="23"/>
        </w:rPr>
      </w:pPr>
      <w:r w:rsidRPr="00E30F22">
        <w:rPr>
          <w:rFonts w:ascii="Cambria" w:hAnsi="Cambria"/>
          <w:sz w:val="23"/>
          <w:szCs w:val="23"/>
        </w:rPr>
        <w:t xml:space="preserve">It is </w:t>
      </w:r>
      <w:r w:rsidR="00100787">
        <w:rPr>
          <w:rFonts w:ascii="Cambria" w:hAnsi="Cambria"/>
          <w:sz w:val="23"/>
          <w:szCs w:val="23"/>
        </w:rPr>
        <w:t>anticipated</w:t>
      </w:r>
      <w:r w:rsidRPr="00E30F22">
        <w:rPr>
          <w:rFonts w:ascii="Cambria" w:hAnsi="Cambria"/>
          <w:sz w:val="23"/>
          <w:szCs w:val="23"/>
        </w:rPr>
        <w:t xml:space="preserve"> that faculty members </w:t>
      </w:r>
      <w:r w:rsidR="009B1B41" w:rsidRPr="00E30F22">
        <w:rPr>
          <w:rFonts w:ascii="Cambria" w:hAnsi="Cambria"/>
          <w:sz w:val="23"/>
          <w:szCs w:val="23"/>
        </w:rPr>
        <w:t xml:space="preserve">would be </w:t>
      </w:r>
      <w:r w:rsidRPr="00E30F22">
        <w:rPr>
          <w:rFonts w:ascii="Cambria" w:hAnsi="Cambria"/>
          <w:sz w:val="23"/>
          <w:szCs w:val="23"/>
        </w:rPr>
        <w:t xml:space="preserve">involved on the leadership teams of </w:t>
      </w:r>
      <w:r w:rsidR="009B1B41" w:rsidRPr="00E30F22">
        <w:rPr>
          <w:rFonts w:ascii="Cambria" w:hAnsi="Cambria"/>
          <w:sz w:val="23"/>
          <w:szCs w:val="23"/>
        </w:rPr>
        <w:t xml:space="preserve">no </w:t>
      </w:r>
      <w:r w:rsidRPr="00E30F22">
        <w:rPr>
          <w:rFonts w:ascii="Cambria" w:hAnsi="Cambria"/>
          <w:sz w:val="23"/>
          <w:szCs w:val="23"/>
        </w:rPr>
        <w:t xml:space="preserve">more than one proposal, </w:t>
      </w:r>
      <w:r w:rsidR="009B1B41" w:rsidRPr="00E30F22">
        <w:rPr>
          <w:rFonts w:ascii="Cambria" w:hAnsi="Cambria"/>
          <w:sz w:val="23"/>
          <w:szCs w:val="23"/>
        </w:rPr>
        <w:t>but there may be exceptions to this and proposals will not be disqualified by overlap in leadership teams.</w:t>
      </w:r>
    </w:p>
    <w:p w14:paraId="77F06986" w14:textId="77777777" w:rsidR="009B1B41" w:rsidRDefault="009B1B41" w:rsidP="00D31E9F">
      <w:pPr>
        <w:pStyle w:val="ListParagraph"/>
        <w:numPr>
          <w:ilvl w:val="1"/>
          <w:numId w:val="2"/>
        </w:numPr>
        <w:rPr>
          <w:rFonts w:ascii="Cambria" w:hAnsi="Cambria"/>
          <w:sz w:val="23"/>
          <w:szCs w:val="23"/>
        </w:rPr>
      </w:pPr>
      <w:r w:rsidRPr="00E30F22">
        <w:rPr>
          <w:rFonts w:ascii="Cambria" w:hAnsi="Cambria"/>
          <w:sz w:val="23"/>
          <w:szCs w:val="23"/>
        </w:rPr>
        <w:t>We would ask that individual faculty members serve as the proposer of no more than one signature area proposal.</w:t>
      </w:r>
    </w:p>
    <w:p w14:paraId="5D0D2414" w14:textId="77777777" w:rsidR="00E30F22" w:rsidRPr="00E30F22" w:rsidRDefault="00E30F22" w:rsidP="00E30F22">
      <w:pPr>
        <w:ind w:left="1080"/>
        <w:rPr>
          <w:rFonts w:ascii="Cambria" w:hAnsi="Cambria"/>
          <w:sz w:val="23"/>
          <w:szCs w:val="23"/>
        </w:rPr>
      </w:pPr>
    </w:p>
    <w:p w14:paraId="5C2DEA68" w14:textId="77777777" w:rsidR="00DF1197" w:rsidRPr="00E30F22" w:rsidRDefault="00DF1197" w:rsidP="00DF1197">
      <w:pPr>
        <w:pStyle w:val="ListParagraph"/>
        <w:numPr>
          <w:ilvl w:val="0"/>
          <w:numId w:val="2"/>
        </w:numPr>
        <w:rPr>
          <w:rFonts w:ascii="Cambria" w:hAnsi="Cambria"/>
          <w:b/>
          <w:color w:val="0000FF"/>
          <w:sz w:val="23"/>
          <w:szCs w:val="23"/>
        </w:rPr>
      </w:pPr>
      <w:r w:rsidRPr="00E30F22">
        <w:rPr>
          <w:rFonts w:ascii="Cambria" w:hAnsi="Cambria"/>
          <w:b/>
          <w:color w:val="0000FF"/>
          <w:sz w:val="23"/>
          <w:szCs w:val="23"/>
        </w:rPr>
        <w:t>What are the expectations in terms of integrating teaching into the proposed signature area initiatives?</w:t>
      </w:r>
    </w:p>
    <w:p w14:paraId="68867B22" w14:textId="11C61C36" w:rsidR="009B1B41" w:rsidRPr="00E30F22" w:rsidRDefault="009B1B41" w:rsidP="009B1B41">
      <w:pPr>
        <w:pStyle w:val="ListParagraph"/>
        <w:numPr>
          <w:ilvl w:val="1"/>
          <w:numId w:val="2"/>
        </w:numPr>
        <w:rPr>
          <w:rFonts w:ascii="Cambria" w:hAnsi="Cambria"/>
          <w:sz w:val="23"/>
          <w:szCs w:val="23"/>
        </w:rPr>
      </w:pPr>
      <w:r w:rsidRPr="00E30F22">
        <w:rPr>
          <w:rFonts w:ascii="Cambria" w:hAnsi="Cambria"/>
          <w:sz w:val="23"/>
          <w:szCs w:val="23"/>
        </w:rPr>
        <w:t xml:space="preserve">The starting point for </w:t>
      </w:r>
      <w:r w:rsidR="00542DAF" w:rsidRPr="00E30F22">
        <w:rPr>
          <w:rFonts w:ascii="Cambria" w:hAnsi="Cambria"/>
          <w:sz w:val="23"/>
          <w:szCs w:val="23"/>
        </w:rPr>
        <w:t>evaluation</w:t>
      </w:r>
      <w:r w:rsidRPr="00E30F22">
        <w:rPr>
          <w:rFonts w:ascii="Cambria" w:hAnsi="Cambria"/>
          <w:sz w:val="23"/>
          <w:szCs w:val="23"/>
        </w:rPr>
        <w:t xml:space="preserve"> of proposals will be the planned research and creative activities and associate</w:t>
      </w:r>
      <w:r w:rsidR="00D25D49">
        <w:rPr>
          <w:rFonts w:ascii="Cambria" w:hAnsi="Cambria"/>
          <w:sz w:val="23"/>
          <w:szCs w:val="23"/>
        </w:rPr>
        <w:t>d</w:t>
      </w:r>
      <w:r w:rsidRPr="00E30F22">
        <w:rPr>
          <w:rFonts w:ascii="Cambria" w:hAnsi="Cambria"/>
          <w:sz w:val="23"/>
          <w:szCs w:val="23"/>
        </w:rPr>
        <w:t xml:space="preserve"> networks of scholars. However, evidence of a commitment to the integration of teaching and research and enthusiasm for teaching innovations may be see</w:t>
      </w:r>
      <w:r w:rsidR="00100787">
        <w:rPr>
          <w:rFonts w:ascii="Cambria" w:hAnsi="Cambria"/>
          <w:sz w:val="23"/>
          <w:szCs w:val="23"/>
        </w:rPr>
        <w:t>n as strengthening applications.</w:t>
      </w:r>
    </w:p>
    <w:p w14:paraId="0A2EC203" w14:textId="759BB40E" w:rsidR="009B1B41" w:rsidRPr="00E30F22" w:rsidRDefault="00542DAF" w:rsidP="00542DAF">
      <w:pPr>
        <w:pStyle w:val="ListParagraph"/>
        <w:numPr>
          <w:ilvl w:val="1"/>
          <w:numId w:val="2"/>
        </w:numPr>
        <w:rPr>
          <w:rFonts w:ascii="Cambria" w:hAnsi="Cambria"/>
          <w:sz w:val="23"/>
          <w:szCs w:val="23"/>
        </w:rPr>
      </w:pPr>
      <w:r w:rsidRPr="00E30F22">
        <w:rPr>
          <w:rFonts w:ascii="Cambria" w:hAnsi="Cambria"/>
          <w:sz w:val="23"/>
          <w:szCs w:val="23"/>
        </w:rPr>
        <w:t>In developing proposals, signature area leadership teams should reflect on the potential for new approaches</w:t>
      </w:r>
      <w:r w:rsidR="00100787">
        <w:rPr>
          <w:rFonts w:ascii="Cambria" w:hAnsi="Cambria"/>
          <w:sz w:val="23"/>
          <w:szCs w:val="23"/>
        </w:rPr>
        <w:t xml:space="preserve"> to </w:t>
      </w:r>
      <w:r w:rsidR="009B1B41" w:rsidRPr="00E30F22">
        <w:rPr>
          <w:rFonts w:ascii="Cambria" w:hAnsi="Cambria"/>
          <w:sz w:val="23"/>
          <w:szCs w:val="23"/>
        </w:rPr>
        <w:t>teaching, new opportunities for interdiscipli</w:t>
      </w:r>
      <w:r w:rsidRPr="00E30F22">
        <w:rPr>
          <w:rFonts w:ascii="Cambria" w:hAnsi="Cambria"/>
          <w:sz w:val="23"/>
          <w:szCs w:val="23"/>
        </w:rPr>
        <w:t>nary teaching, pedagogical innovations, and so</w:t>
      </w:r>
      <w:r w:rsidR="00100787">
        <w:rPr>
          <w:rFonts w:ascii="Cambria" w:hAnsi="Cambria"/>
          <w:sz w:val="23"/>
          <w:szCs w:val="23"/>
        </w:rPr>
        <w:t xml:space="preserve"> on</w:t>
      </w:r>
      <w:r w:rsidRPr="00E30F22">
        <w:rPr>
          <w:rFonts w:ascii="Cambria" w:hAnsi="Cambria"/>
          <w:sz w:val="23"/>
          <w:szCs w:val="23"/>
        </w:rPr>
        <w:t xml:space="preserve">. </w:t>
      </w:r>
    </w:p>
    <w:p w14:paraId="3ED5ADD4" w14:textId="78350733" w:rsidR="00542DAF" w:rsidRDefault="00542DAF" w:rsidP="00542DAF">
      <w:pPr>
        <w:pStyle w:val="ListParagraph"/>
        <w:numPr>
          <w:ilvl w:val="1"/>
          <w:numId w:val="2"/>
        </w:numPr>
        <w:rPr>
          <w:rFonts w:ascii="Cambria" w:hAnsi="Cambria"/>
          <w:sz w:val="23"/>
          <w:szCs w:val="23"/>
        </w:rPr>
      </w:pPr>
      <w:r w:rsidRPr="00E30F22">
        <w:rPr>
          <w:rFonts w:ascii="Cambria" w:hAnsi="Cambria"/>
          <w:sz w:val="23"/>
          <w:szCs w:val="23"/>
        </w:rPr>
        <w:t xml:space="preserve">While graduate-level teaching innovations suggest classroom-based activities, proposers should </w:t>
      </w:r>
      <w:r w:rsidR="00D25D49">
        <w:rPr>
          <w:rFonts w:ascii="Cambria" w:hAnsi="Cambria"/>
          <w:sz w:val="23"/>
          <w:szCs w:val="23"/>
        </w:rPr>
        <w:t xml:space="preserve">also </w:t>
      </w:r>
      <w:r w:rsidRPr="00E30F22">
        <w:rPr>
          <w:rFonts w:ascii="Cambria" w:hAnsi="Cambria"/>
          <w:sz w:val="23"/>
          <w:szCs w:val="23"/>
        </w:rPr>
        <w:t xml:space="preserve">consider the training opportunities associated with graduate student participation in research and creative activity. </w:t>
      </w:r>
    </w:p>
    <w:p w14:paraId="267A7575" w14:textId="77777777" w:rsidR="00E30F22" w:rsidRPr="00E30F22" w:rsidRDefault="00E30F22" w:rsidP="00E30F22">
      <w:pPr>
        <w:ind w:left="1080"/>
        <w:rPr>
          <w:rFonts w:ascii="Cambria" w:hAnsi="Cambria"/>
          <w:sz w:val="23"/>
          <w:szCs w:val="23"/>
        </w:rPr>
      </w:pPr>
    </w:p>
    <w:p w14:paraId="42F8E25E" w14:textId="5EDBB7F3" w:rsidR="0051022F" w:rsidRPr="00E30F22" w:rsidRDefault="0051022F" w:rsidP="002D1F5F">
      <w:pPr>
        <w:pStyle w:val="ListParagraph"/>
        <w:numPr>
          <w:ilvl w:val="0"/>
          <w:numId w:val="2"/>
        </w:numPr>
        <w:rPr>
          <w:rFonts w:ascii="Cambria" w:hAnsi="Cambria"/>
          <w:b/>
          <w:color w:val="0000FF"/>
          <w:sz w:val="23"/>
          <w:szCs w:val="23"/>
        </w:rPr>
      </w:pPr>
      <w:r w:rsidRPr="00E30F22">
        <w:rPr>
          <w:rFonts w:ascii="Cambria" w:hAnsi="Cambria"/>
          <w:b/>
          <w:color w:val="0000FF"/>
          <w:sz w:val="23"/>
          <w:szCs w:val="23"/>
        </w:rPr>
        <w:t xml:space="preserve">Why the 5-year term? </w:t>
      </w:r>
      <w:r w:rsidR="00542DAF" w:rsidRPr="00E30F22">
        <w:rPr>
          <w:rFonts w:ascii="Cambria" w:hAnsi="Cambria"/>
          <w:b/>
          <w:color w:val="0000FF"/>
          <w:sz w:val="23"/>
          <w:szCs w:val="23"/>
        </w:rPr>
        <w:t xml:space="preserve">Given the intention to support signature areas for just five years, should proposals focus </w:t>
      </w:r>
      <w:r w:rsidR="00100787">
        <w:rPr>
          <w:rFonts w:ascii="Cambria" w:hAnsi="Cambria"/>
          <w:b/>
          <w:color w:val="0000FF"/>
          <w:sz w:val="23"/>
          <w:szCs w:val="23"/>
        </w:rPr>
        <w:t xml:space="preserve">on </w:t>
      </w:r>
      <w:r w:rsidR="00F6628C" w:rsidRPr="00E30F22">
        <w:rPr>
          <w:rFonts w:ascii="Cambria" w:hAnsi="Cambria"/>
          <w:b/>
          <w:color w:val="0000FF"/>
          <w:sz w:val="23"/>
          <w:szCs w:val="23"/>
        </w:rPr>
        <w:t>that time frame or on the longer term?</w:t>
      </w:r>
    </w:p>
    <w:p w14:paraId="61111A52" w14:textId="5648E22A" w:rsidR="00542DAF" w:rsidRPr="00E30F22" w:rsidRDefault="00542DAF" w:rsidP="00542DAF">
      <w:pPr>
        <w:pStyle w:val="ListParagraph"/>
        <w:numPr>
          <w:ilvl w:val="1"/>
          <w:numId w:val="2"/>
        </w:numPr>
        <w:rPr>
          <w:rFonts w:ascii="Cambria" w:hAnsi="Cambria"/>
          <w:sz w:val="23"/>
          <w:szCs w:val="23"/>
        </w:rPr>
      </w:pPr>
      <w:r w:rsidRPr="00E30F22">
        <w:rPr>
          <w:rFonts w:ascii="Cambria" w:hAnsi="Cambria"/>
          <w:sz w:val="23"/>
          <w:szCs w:val="23"/>
        </w:rPr>
        <w:t>The Arts Signature Areas Initiative is loosely tied to the life of the current Academic Strategic Plan, thus the initiative is designed to run its course in</w:t>
      </w:r>
      <w:r w:rsidR="00224157">
        <w:rPr>
          <w:rFonts w:ascii="Cambria" w:hAnsi="Cambria"/>
          <w:sz w:val="23"/>
          <w:szCs w:val="23"/>
        </w:rPr>
        <w:t xml:space="preserve"> a little over</w:t>
      </w:r>
      <w:r w:rsidRPr="00E30F22">
        <w:rPr>
          <w:rFonts w:ascii="Cambria" w:hAnsi="Cambria"/>
          <w:sz w:val="23"/>
          <w:szCs w:val="23"/>
        </w:rPr>
        <w:t xml:space="preserve"> five years.</w:t>
      </w:r>
    </w:p>
    <w:p w14:paraId="682BA463" w14:textId="77777777" w:rsidR="00542DAF" w:rsidRPr="00E30F22" w:rsidRDefault="00542DAF" w:rsidP="00542DAF">
      <w:pPr>
        <w:pStyle w:val="ListParagraph"/>
        <w:numPr>
          <w:ilvl w:val="1"/>
          <w:numId w:val="2"/>
        </w:numPr>
        <w:rPr>
          <w:rFonts w:ascii="Cambria" w:hAnsi="Cambria"/>
          <w:sz w:val="23"/>
          <w:szCs w:val="23"/>
        </w:rPr>
      </w:pPr>
      <w:r w:rsidRPr="00E30F22">
        <w:rPr>
          <w:rFonts w:ascii="Cambria" w:hAnsi="Cambria"/>
          <w:sz w:val="23"/>
          <w:szCs w:val="23"/>
        </w:rPr>
        <w:t xml:space="preserve">Since </w:t>
      </w:r>
      <w:r w:rsidR="006C1068" w:rsidRPr="00E30F22">
        <w:rPr>
          <w:rFonts w:ascii="Cambria" w:hAnsi="Cambria"/>
          <w:sz w:val="23"/>
          <w:szCs w:val="23"/>
        </w:rPr>
        <w:t xml:space="preserve">the Faculty will support each signature area for five years, there is value in conceiving of core initiatives and needed supports within that time frame. </w:t>
      </w:r>
    </w:p>
    <w:p w14:paraId="6D4E59AE" w14:textId="3B84D760" w:rsidR="00DF1197" w:rsidRDefault="006C1068" w:rsidP="005825C0">
      <w:pPr>
        <w:pStyle w:val="ListParagraph"/>
        <w:numPr>
          <w:ilvl w:val="1"/>
          <w:numId w:val="2"/>
        </w:numPr>
        <w:rPr>
          <w:rFonts w:ascii="Cambria" w:hAnsi="Cambria"/>
          <w:sz w:val="23"/>
          <w:szCs w:val="23"/>
        </w:rPr>
      </w:pPr>
      <w:r w:rsidRPr="00E30F22">
        <w:rPr>
          <w:rFonts w:ascii="Cambria" w:hAnsi="Cambria"/>
          <w:sz w:val="23"/>
          <w:szCs w:val="23"/>
        </w:rPr>
        <w:lastRenderedPageBreak/>
        <w:t>Our hope is that the research and creative networks associated with the signature areas initiative will live on beyond the life of this initiative. Some may even aim to build toward funding applications, su</w:t>
      </w:r>
      <w:r w:rsidR="0091518E">
        <w:rPr>
          <w:rFonts w:ascii="Cambria" w:hAnsi="Cambria"/>
          <w:sz w:val="23"/>
          <w:szCs w:val="23"/>
        </w:rPr>
        <w:t>ch as a SSHRC Partnership Grants,</w:t>
      </w:r>
      <w:r w:rsidRPr="00E30F22">
        <w:rPr>
          <w:rFonts w:ascii="Cambria" w:hAnsi="Cambria"/>
          <w:sz w:val="23"/>
          <w:szCs w:val="23"/>
        </w:rPr>
        <w:t xml:space="preserve"> that would, by definition extend the network’s activities well into the future. </w:t>
      </w:r>
    </w:p>
    <w:p w14:paraId="71D361BE" w14:textId="77777777" w:rsidR="00E30F22" w:rsidRPr="00E30F22" w:rsidRDefault="00E30F22" w:rsidP="00E30F22">
      <w:pPr>
        <w:ind w:left="1080"/>
        <w:rPr>
          <w:rFonts w:ascii="Cambria" w:hAnsi="Cambria"/>
          <w:sz w:val="23"/>
          <w:szCs w:val="23"/>
        </w:rPr>
      </w:pPr>
    </w:p>
    <w:p w14:paraId="5559A7D7" w14:textId="17C979A6" w:rsidR="00F6628C" w:rsidRPr="00E30F22" w:rsidRDefault="0091518E" w:rsidP="002D1F5F">
      <w:pPr>
        <w:pStyle w:val="ListParagraph"/>
        <w:numPr>
          <w:ilvl w:val="0"/>
          <w:numId w:val="2"/>
        </w:numPr>
        <w:rPr>
          <w:rFonts w:ascii="Cambria" w:hAnsi="Cambria"/>
          <w:b/>
          <w:color w:val="0000FF"/>
          <w:sz w:val="23"/>
          <w:szCs w:val="23"/>
        </w:rPr>
      </w:pPr>
      <w:r>
        <w:rPr>
          <w:rFonts w:ascii="Cambria" w:hAnsi="Cambria"/>
          <w:b/>
          <w:color w:val="0000FF"/>
          <w:sz w:val="23"/>
          <w:szCs w:val="23"/>
        </w:rPr>
        <w:t>Can you explain the</w:t>
      </w:r>
      <w:r w:rsidR="00DF1197" w:rsidRPr="00E30F22">
        <w:rPr>
          <w:rFonts w:ascii="Cambria" w:hAnsi="Cambria"/>
          <w:b/>
          <w:color w:val="0000FF"/>
          <w:sz w:val="23"/>
          <w:szCs w:val="23"/>
        </w:rPr>
        <w:t xml:space="preserve"> notion</w:t>
      </w:r>
      <w:r>
        <w:rPr>
          <w:rFonts w:ascii="Cambria" w:hAnsi="Cambria"/>
          <w:b/>
          <w:color w:val="0000FF"/>
          <w:sz w:val="23"/>
          <w:szCs w:val="23"/>
        </w:rPr>
        <w:t xml:space="preserve"> that there will be </w:t>
      </w:r>
      <w:r w:rsidR="00DF1197" w:rsidRPr="00E30F22">
        <w:rPr>
          <w:rFonts w:ascii="Cambria" w:hAnsi="Cambria"/>
          <w:b/>
          <w:color w:val="0000FF"/>
          <w:sz w:val="23"/>
          <w:szCs w:val="23"/>
        </w:rPr>
        <w:t xml:space="preserve"> “three waves” of signature area proposals? </w:t>
      </w:r>
      <w:r w:rsidR="00F6628C" w:rsidRPr="00E30F22">
        <w:rPr>
          <w:rFonts w:ascii="Cambria" w:hAnsi="Cambria"/>
          <w:b/>
          <w:color w:val="0000FF"/>
          <w:sz w:val="23"/>
          <w:szCs w:val="23"/>
        </w:rPr>
        <w:t>Will there be an entirely new intake of proposals at each wave of signature area approval?</w:t>
      </w:r>
    </w:p>
    <w:p w14:paraId="6B88B9A5" w14:textId="04088B27" w:rsidR="00DF1197" w:rsidRPr="00E30F22" w:rsidRDefault="005825C0" w:rsidP="005825C0">
      <w:pPr>
        <w:pStyle w:val="ListParagraph"/>
        <w:numPr>
          <w:ilvl w:val="1"/>
          <w:numId w:val="2"/>
        </w:numPr>
        <w:rPr>
          <w:rFonts w:ascii="Cambria" w:hAnsi="Cambria"/>
          <w:sz w:val="23"/>
          <w:szCs w:val="23"/>
        </w:rPr>
      </w:pPr>
      <w:r w:rsidRPr="00E30F22">
        <w:rPr>
          <w:rFonts w:ascii="Cambria" w:hAnsi="Cambria"/>
          <w:sz w:val="23"/>
          <w:szCs w:val="23"/>
        </w:rPr>
        <w:t>Initial applications are due July 16, 2018. These will be adjudicated in early fall 2018. A second and third wave of applications and adjudication will be help in the winter term</w:t>
      </w:r>
      <w:r w:rsidR="006153A4">
        <w:rPr>
          <w:rFonts w:ascii="Cambria" w:hAnsi="Cambria"/>
          <w:sz w:val="23"/>
          <w:szCs w:val="23"/>
        </w:rPr>
        <w:t>s</w:t>
      </w:r>
      <w:r w:rsidRPr="00E30F22">
        <w:rPr>
          <w:rFonts w:ascii="Cambria" w:hAnsi="Cambria"/>
          <w:sz w:val="23"/>
          <w:szCs w:val="23"/>
        </w:rPr>
        <w:t xml:space="preserve"> of 2019 and 2020.</w:t>
      </w:r>
    </w:p>
    <w:p w14:paraId="7746E746" w14:textId="2F74A739" w:rsidR="005825C0" w:rsidRPr="00E30F22" w:rsidRDefault="005825C0" w:rsidP="005825C0">
      <w:pPr>
        <w:pStyle w:val="ListParagraph"/>
        <w:numPr>
          <w:ilvl w:val="1"/>
          <w:numId w:val="2"/>
        </w:numPr>
        <w:rPr>
          <w:rFonts w:ascii="Cambria" w:hAnsi="Cambria"/>
          <w:sz w:val="23"/>
          <w:szCs w:val="23"/>
        </w:rPr>
      </w:pPr>
      <w:r w:rsidRPr="00E30F22">
        <w:rPr>
          <w:rFonts w:ascii="Cambria" w:hAnsi="Cambria"/>
          <w:sz w:val="23"/>
          <w:szCs w:val="23"/>
        </w:rPr>
        <w:t>Unsuccessful applicants in the first and second wave are encouraged to apply in a subsequent wave. Applications will not be ‘carried forward’, so application</w:t>
      </w:r>
      <w:r w:rsidR="00F21597">
        <w:rPr>
          <w:rFonts w:ascii="Cambria" w:hAnsi="Cambria"/>
          <w:sz w:val="23"/>
          <w:szCs w:val="23"/>
        </w:rPr>
        <w:t>s</w:t>
      </w:r>
      <w:r w:rsidRPr="00E30F22">
        <w:rPr>
          <w:rFonts w:ascii="Cambria" w:hAnsi="Cambria"/>
          <w:sz w:val="23"/>
          <w:szCs w:val="23"/>
        </w:rPr>
        <w:t xml:space="preserve"> will need to be resubmitted. This allows for updating and revisions to the applications.</w:t>
      </w:r>
    </w:p>
    <w:p w14:paraId="76235DD7" w14:textId="77777777" w:rsidR="00DF1197" w:rsidRDefault="005825C0" w:rsidP="00E30F22">
      <w:pPr>
        <w:pStyle w:val="ListParagraph"/>
        <w:numPr>
          <w:ilvl w:val="1"/>
          <w:numId w:val="2"/>
        </w:numPr>
        <w:rPr>
          <w:rFonts w:ascii="Cambria" w:hAnsi="Cambria"/>
          <w:sz w:val="23"/>
          <w:szCs w:val="23"/>
        </w:rPr>
      </w:pPr>
      <w:r w:rsidRPr="00E30F22">
        <w:rPr>
          <w:rFonts w:ascii="Cambria" w:hAnsi="Cambria"/>
          <w:sz w:val="23"/>
          <w:szCs w:val="23"/>
        </w:rPr>
        <w:t>The plan is to identify and support 3 signature areas in the first wave and 2 in each of the subsequent waves, for a total of 7.</w:t>
      </w:r>
    </w:p>
    <w:p w14:paraId="45D3F339" w14:textId="77777777" w:rsidR="00E30F22" w:rsidRPr="00E30F22" w:rsidRDefault="00E30F22" w:rsidP="00E30F22">
      <w:pPr>
        <w:ind w:left="1080"/>
        <w:rPr>
          <w:rFonts w:ascii="Cambria" w:hAnsi="Cambria"/>
          <w:sz w:val="23"/>
          <w:szCs w:val="23"/>
        </w:rPr>
      </w:pPr>
    </w:p>
    <w:p w14:paraId="1EAF7E11" w14:textId="77777777" w:rsidR="00154687" w:rsidRPr="00154687" w:rsidRDefault="00154687" w:rsidP="002F2A7C">
      <w:pPr>
        <w:rPr>
          <w:rFonts w:ascii="Cambria" w:hAnsi="Cambria"/>
          <w:szCs w:val="24"/>
        </w:rPr>
      </w:pPr>
    </w:p>
    <w:sectPr w:rsidR="00154687" w:rsidRPr="0015468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3413" w14:textId="77777777" w:rsidR="004E4826" w:rsidRDefault="004E4826" w:rsidP="00E30F22">
      <w:r>
        <w:separator/>
      </w:r>
    </w:p>
  </w:endnote>
  <w:endnote w:type="continuationSeparator" w:id="0">
    <w:p w14:paraId="675B263E" w14:textId="77777777" w:rsidR="004E4826" w:rsidRDefault="004E4826" w:rsidP="00E3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74C6" w14:textId="77777777" w:rsidR="00305C08" w:rsidRDefault="00305C08" w:rsidP="00E30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39F5C" w14:textId="77777777" w:rsidR="00305C08" w:rsidRDefault="00305C08" w:rsidP="00E30F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CAC0" w14:textId="77777777" w:rsidR="00305C08" w:rsidRDefault="00305C08" w:rsidP="00E30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78A9">
      <w:rPr>
        <w:rStyle w:val="PageNumber"/>
        <w:noProof/>
      </w:rPr>
      <w:t>1</w:t>
    </w:r>
    <w:r>
      <w:rPr>
        <w:rStyle w:val="PageNumber"/>
      </w:rPr>
      <w:fldChar w:fldCharType="end"/>
    </w:r>
  </w:p>
  <w:p w14:paraId="11D0F617" w14:textId="77777777" w:rsidR="00305C08" w:rsidRDefault="00305C08" w:rsidP="00E30F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1D061" w14:textId="77777777" w:rsidR="004E4826" w:rsidRDefault="004E4826" w:rsidP="00E30F22">
      <w:r>
        <w:separator/>
      </w:r>
    </w:p>
  </w:footnote>
  <w:footnote w:type="continuationSeparator" w:id="0">
    <w:p w14:paraId="1CAC468E" w14:textId="77777777" w:rsidR="004E4826" w:rsidRDefault="004E4826" w:rsidP="00E30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6728B"/>
    <w:multiLevelType w:val="hybridMultilevel"/>
    <w:tmpl w:val="28163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D519B"/>
    <w:multiLevelType w:val="hybridMultilevel"/>
    <w:tmpl w:val="9B44F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397655"/>
    <w:multiLevelType w:val="hybridMultilevel"/>
    <w:tmpl w:val="B46C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90"/>
    <w:rsid w:val="000B0DA3"/>
    <w:rsid w:val="00100787"/>
    <w:rsid w:val="00154687"/>
    <w:rsid w:val="00224157"/>
    <w:rsid w:val="002D1F5F"/>
    <w:rsid w:val="002F2A7C"/>
    <w:rsid w:val="00305C08"/>
    <w:rsid w:val="003F7283"/>
    <w:rsid w:val="004217D5"/>
    <w:rsid w:val="00482872"/>
    <w:rsid w:val="004E4826"/>
    <w:rsid w:val="0051022F"/>
    <w:rsid w:val="00542DAF"/>
    <w:rsid w:val="00575F50"/>
    <w:rsid w:val="005825C0"/>
    <w:rsid w:val="006153A4"/>
    <w:rsid w:val="006C1068"/>
    <w:rsid w:val="006D20FA"/>
    <w:rsid w:val="00765455"/>
    <w:rsid w:val="007833E6"/>
    <w:rsid w:val="007862CF"/>
    <w:rsid w:val="007F373D"/>
    <w:rsid w:val="008B6F90"/>
    <w:rsid w:val="0091518E"/>
    <w:rsid w:val="009B1B41"/>
    <w:rsid w:val="009B37B8"/>
    <w:rsid w:val="00A251C2"/>
    <w:rsid w:val="00AE1EB7"/>
    <w:rsid w:val="00BB6725"/>
    <w:rsid w:val="00BD0EE0"/>
    <w:rsid w:val="00C15BEC"/>
    <w:rsid w:val="00CB626A"/>
    <w:rsid w:val="00D25D49"/>
    <w:rsid w:val="00D31E9F"/>
    <w:rsid w:val="00DB78A9"/>
    <w:rsid w:val="00DF1197"/>
    <w:rsid w:val="00E11D42"/>
    <w:rsid w:val="00E30F22"/>
    <w:rsid w:val="00E82F66"/>
    <w:rsid w:val="00E90606"/>
    <w:rsid w:val="00EB4E02"/>
    <w:rsid w:val="00EC1639"/>
    <w:rsid w:val="00EF7967"/>
    <w:rsid w:val="00F21597"/>
    <w:rsid w:val="00F422C8"/>
    <w:rsid w:val="00F6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938D5"/>
  <w15:docId w15:val="{E77DEE46-8B12-674E-AADF-6706E54F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0FA"/>
    <w:pPr>
      <w:ind w:left="720"/>
      <w:contextualSpacing/>
    </w:pPr>
  </w:style>
  <w:style w:type="character" w:styleId="Hyperlink">
    <w:name w:val="Hyperlink"/>
    <w:basedOn w:val="DefaultParagraphFont"/>
    <w:uiPriority w:val="99"/>
    <w:unhideWhenUsed/>
    <w:rsid w:val="00154687"/>
    <w:rPr>
      <w:color w:val="0000FF" w:themeColor="hyperlink"/>
      <w:u w:val="single"/>
    </w:rPr>
  </w:style>
  <w:style w:type="character" w:customStyle="1" w:styleId="UnresolvedMention1">
    <w:name w:val="Unresolved Mention1"/>
    <w:basedOn w:val="DefaultParagraphFont"/>
    <w:uiPriority w:val="99"/>
    <w:semiHidden/>
    <w:unhideWhenUsed/>
    <w:rsid w:val="00154687"/>
    <w:rPr>
      <w:color w:val="808080"/>
      <w:shd w:val="clear" w:color="auto" w:fill="E6E6E6"/>
    </w:rPr>
  </w:style>
  <w:style w:type="paragraph" w:styleId="Footer">
    <w:name w:val="footer"/>
    <w:basedOn w:val="Normal"/>
    <w:link w:val="FooterChar"/>
    <w:uiPriority w:val="99"/>
    <w:unhideWhenUsed/>
    <w:rsid w:val="00E30F22"/>
    <w:pPr>
      <w:tabs>
        <w:tab w:val="center" w:pos="4320"/>
        <w:tab w:val="right" w:pos="8640"/>
      </w:tabs>
    </w:pPr>
  </w:style>
  <w:style w:type="character" w:customStyle="1" w:styleId="FooterChar">
    <w:name w:val="Footer Char"/>
    <w:basedOn w:val="DefaultParagraphFont"/>
    <w:link w:val="Footer"/>
    <w:uiPriority w:val="99"/>
    <w:rsid w:val="00E30F22"/>
  </w:style>
  <w:style w:type="character" w:styleId="PageNumber">
    <w:name w:val="page number"/>
    <w:basedOn w:val="DefaultParagraphFont"/>
    <w:uiPriority w:val="99"/>
    <w:semiHidden/>
    <w:unhideWhenUsed/>
    <w:rsid w:val="00E3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ualberta.ca/arts/research/signature-areas" TargetMode="External"/><Relationship Id="rId3" Type="http://schemas.openxmlformats.org/officeDocument/2006/relationships/settings" Target="settings.xml"/><Relationship Id="rId7" Type="http://schemas.openxmlformats.org/officeDocument/2006/relationships/hyperlink" Target="mailto:resarts@ualbert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Alberta</dc:creator>
  <cp:lastModifiedBy>Microsoft Office User</cp:lastModifiedBy>
  <cp:revision>2</cp:revision>
  <dcterms:created xsi:type="dcterms:W3CDTF">2018-06-12T21:07:00Z</dcterms:created>
  <dcterms:modified xsi:type="dcterms:W3CDTF">2018-06-12T21:07:00Z</dcterms:modified>
</cp:coreProperties>
</file>