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565C0B" w14:textId="77777777" w:rsidR="007A7F6C" w:rsidRDefault="000C1D00" w:rsidP="000C1D00">
      <w:pPr>
        <w:rPr>
          <w:rFonts w:ascii="Times New Roman" w:hAnsi="Times New Roman" w:cs="Times New Roman"/>
          <w:b/>
        </w:rPr>
      </w:pPr>
      <w:r w:rsidRPr="00465D76">
        <w:rPr>
          <w:rFonts w:ascii="Times New Roman" w:hAnsi="Times New Roman" w:cs="Times New Roman"/>
          <w:b/>
        </w:rPr>
        <w:t>Oral Pathology/Oral Medicine Case Challenge</w:t>
      </w:r>
      <w:r>
        <w:rPr>
          <w:rFonts w:ascii="Times New Roman" w:hAnsi="Times New Roman" w:cs="Times New Roman"/>
          <w:b/>
        </w:rPr>
        <w:t>.</w:t>
      </w:r>
    </w:p>
    <w:p w14:paraId="6F15DFD8" w14:textId="77777777" w:rsidR="00BA7412" w:rsidRDefault="000C1D00" w:rsidP="00BA7412">
      <w:pPr>
        <w:rPr>
          <w:rFonts w:ascii="Times New Roman" w:hAnsi="Times New Roman" w:cs="Times New Roman"/>
        </w:rPr>
      </w:pPr>
      <w:r w:rsidRPr="00463C2E">
        <w:rPr>
          <w:rFonts w:ascii="Times New Roman" w:hAnsi="Times New Roman" w:cs="Times New Roman"/>
        </w:rPr>
        <w:t>Edmund Peters DDS</w:t>
      </w:r>
      <w:r w:rsidR="00057A5B">
        <w:rPr>
          <w:rFonts w:ascii="Times New Roman" w:hAnsi="Times New Roman" w:cs="Times New Roman"/>
        </w:rPr>
        <w:t xml:space="preserve"> and Reid Friesen DDS</w:t>
      </w:r>
      <w:r w:rsidR="008E3132">
        <w:rPr>
          <w:rFonts w:ascii="Times New Roman" w:hAnsi="Times New Roman" w:cs="Times New Roman"/>
        </w:rPr>
        <w:t>. Oral Pathology and Oral Medicine. School of Dentistry, Faculty of Medicine and Dentistry, University of Alberta</w:t>
      </w:r>
      <w:r w:rsidRPr="00463C2E">
        <w:rPr>
          <w:rFonts w:ascii="Times New Roman" w:hAnsi="Times New Roman" w:cs="Times New Roman"/>
        </w:rPr>
        <w:t xml:space="preserve"> </w:t>
      </w:r>
    </w:p>
    <w:p w14:paraId="23741C10" w14:textId="77777777" w:rsidR="00924667" w:rsidRDefault="00924667" w:rsidP="000C1D00">
      <w:pPr>
        <w:jc w:val="both"/>
        <w:rPr>
          <w:rFonts w:ascii="Times New Roman" w:hAnsi="Times New Roman" w:cs="Times New Roman"/>
          <w:i/>
        </w:rPr>
      </w:pPr>
    </w:p>
    <w:p w14:paraId="38655240" w14:textId="0B4B2510" w:rsidR="00924667" w:rsidRDefault="00924667" w:rsidP="00364BF9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References:</w:t>
      </w:r>
    </w:p>
    <w:p w14:paraId="64BC38E2" w14:textId="77777777" w:rsidR="002446E6" w:rsidRPr="00364BF9" w:rsidRDefault="002446E6" w:rsidP="002446E6">
      <w:pPr>
        <w:pStyle w:val="NormalWeb"/>
        <w:spacing w:line="480" w:lineRule="auto"/>
        <w:rPr>
          <w:color w:val="000000" w:themeColor="text1"/>
        </w:rPr>
      </w:pPr>
      <w:r w:rsidRPr="00364BF9">
        <w:rPr>
          <w:color w:val="000000" w:themeColor="text1"/>
        </w:rPr>
        <w:t xml:space="preserve">1. </w:t>
      </w:r>
      <w:proofErr w:type="spellStart"/>
      <w:r w:rsidRPr="00364BF9">
        <w:rPr>
          <w:color w:val="000000" w:themeColor="text1"/>
        </w:rPr>
        <w:t>Sardana</w:t>
      </w:r>
      <w:proofErr w:type="spellEnd"/>
      <w:r w:rsidRPr="00364BF9">
        <w:rPr>
          <w:color w:val="000000" w:themeColor="text1"/>
        </w:rPr>
        <w:t xml:space="preserve"> K, Bansal S. Palatal ulceration. </w:t>
      </w:r>
      <w:r w:rsidRPr="00364BF9">
        <w:rPr>
          <w:i/>
          <w:iCs/>
          <w:color w:val="000000" w:themeColor="text1"/>
        </w:rPr>
        <w:t>Clinics in dermatology</w:t>
      </w:r>
      <w:r w:rsidRPr="00364BF9">
        <w:rPr>
          <w:color w:val="000000" w:themeColor="text1"/>
        </w:rPr>
        <w:t xml:space="preserve">. </w:t>
      </w:r>
      <w:bookmarkStart w:id="0" w:name="_GoBack"/>
      <w:bookmarkEnd w:id="0"/>
      <w:r w:rsidRPr="00364BF9">
        <w:rPr>
          <w:color w:val="000000" w:themeColor="text1"/>
        </w:rPr>
        <w:t>2014</w:t>
      </w:r>
      <w:proofErr w:type="gramStart"/>
      <w:r w:rsidRPr="00364BF9">
        <w:rPr>
          <w:color w:val="000000" w:themeColor="text1"/>
        </w:rPr>
        <w:t>;32</w:t>
      </w:r>
      <w:proofErr w:type="gramEnd"/>
      <w:r w:rsidRPr="00364BF9">
        <w:rPr>
          <w:color w:val="000000" w:themeColor="text1"/>
        </w:rPr>
        <w:t xml:space="preserve">(6):827-838. </w:t>
      </w:r>
      <w:hyperlink r:id="rId6" w:tgtFrame="_blank" w:history="1">
        <w:r w:rsidRPr="00364BF9">
          <w:rPr>
            <w:rStyle w:val="Hyperlink"/>
            <w:color w:val="000000" w:themeColor="text1"/>
          </w:rPr>
          <w:t>http://www.ncbi.nlm.nih.gov/pubmed/25441477</w:t>
        </w:r>
      </w:hyperlink>
      <w:r w:rsidRPr="00364BF9">
        <w:rPr>
          <w:color w:val="000000" w:themeColor="text1"/>
        </w:rPr>
        <w:t xml:space="preserve">. </w:t>
      </w:r>
      <w:proofErr w:type="spellStart"/>
      <w:proofErr w:type="gramStart"/>
      <w:r w:rsidRPr="00364BF9">
        <w:rPr>
          <w:color w:val="000000" w:themeColor="text1"/>
        </w:rPr>
        <w:t>doi</w:t>
      </w:r>
      <w:proofErr w:type="spellEnd"/>
      <w:proofErr w:type="gramEnd"/>
      <w:r w:rsidRPr="00364BF9">
        <w:rPr>
          <w:color w:val="000000" w:themeColor="text1"/>
        </w:rPr>
        <w:t>: 10.1016/j.clindermatol.2014.02.023.</w:t>
      </w:r>
    </w:p>
    <w:p w14:paraId="23DF1E7B" w14:textId="77777777" w:rsidR="002446E6" w:rsidRPr="00364BF9" w:rsidRDefault="002446E6" w:rsidP="002446E6">
      <w:pPr>
        <w:pStyle w:val="NormalWeb"/>
        <w:spacing w:line="480" w:lineRule="auto"/>
        <w:rPr>
          <w:color w:val="000000" w:themeColor="text1"/>
        </w:rPr>
      </w:pPr>
      <w:r w:rsidRPr="00364BF9">
        <w:rPr>
          <w:color w:val="000000" w:themeColor="text1"/>
        </w:rPr>
        <w:t xml:space="preserve">2. Joshi SA, </w:t>
      </w:r>
      <w:proofErr w:type="spellStart"/>
      <w:r w:rsidRPr="00364BF9">
        <w:rPr>
          <w:color w:val="000000" w:themeColor="text1"/>
        </w:rPr>
        <w:t>Halli</w:t>
      </w:r>
      <w:proofErr w:type="spellEnd"/>
      <w:r w:rsidRPr="00364BF9">
        <w:rPr>
          <w:color w:val="000000" w:themeColor="text1"/>
        </w:rPr>
        <w:t xml:space="preserve"> R, </w:t>
      </w:r>
      <w:proofErr w:type="spellStart"/>
      <w:r w:rsidRPr="00364BF9">
        <w:rPr>
          <w:color w:val="000000" w:themeColor="text1"/>
        </w:rPr>
        <w:t>Koranne</w:t>
      </w:r>
      <w:proofErr w:type="spellEnd"/>
      <w:r w:rsidRPr="00364BF9">
        <w:rPr>
          <w:color w:val="000000" w:themeColor="text1"/>
        </w:rPr>
        <w:t xml:space="preserve"> V, Singh S. Necrotizing </w:t>
      </w:r>
      <w:proofErr w:type="spellStart"/>
      <w:r w:rsidRPr="00364BF9">
        <w:rPr>
          <w:color w:val="000000" w:themeColor="text1"/>
        </w:rPr>
        <w:t>sialometaplasia</w:t>
      </w:r>
      <w:proofErr w:type="spellEnd"/>
      <w:r w:rsidRPr="00364BF9">
        <w:rPr>
          <w:color w:val="000000" w:themeColor="text1"/>
        </w:rPr>
        <w:t xml:space="preserve">: A diagnostic dilemma. </w:t>
      </w:r>
      <w:r w:rsidRPr="00364BF9">
        <w:rPr>
          <w:i/>
          <w:iCs/>
          <w:color w:val="000000" w:themeColor="text1"/>
        </w:rPr>
        <w:t xml:space="preserve">Journal of oral and maxillofacial </w:t>
      </w:r>
      <w:proofErr w:type="gramStart"/>
      <w:r w:rsidRPr="00364BF9">
        <w:rPr>
          <w:i/>
          <w:iCs/>
          <w:color w:val="000000" w:themeColor="text1"/>
        </w:rPr>
        <w:t>pathology :</w:t>
      </w:r>
      <w:proofErr w:type="gramEnd"/>
      <w:r w:rsidRPr="00364BF9">
        <w:rPr>
          <w:i/>
          <w:iCs/>
          <w:color w:val="000000" w:themeColor="text1"/>
        </w:rPr>
        <w:t xml:space="preserve"> JOMFP</w:t>
      </w:r>
      <w:r w:rsidRPr="00364BF9">
        <w:rPr>
          <w:color w:val="000000" w:themeColor="text1"/>
        </w:rPr>
        <w:t>. 2014</w:t>
      </w:r>
      <w:proofErr w:type="gramStart"/>
      <w:r w:rsidRPr="00364BF9">
        <w:rPr>
          <w:color w:val="000000" w:themeColor="text1"/>
        </w:rPr>
        <w:t>;18</w:t>
      </w:r>
      <w:proofErr w:type="gramEnd"/>
      <w:r w:rsidRPr="00364BF9">
        <w:rPr>
          <w:color w:val="000000" w:themeColor="text1"/>
        </w:rPr>
        <w:t xml:space="preserve">(3):420-422. </w:t>
      </w:r>
      <w:hyperlink r:id="rId7" w:tgtFrame="_blank" w:history="1">
        <w:r w:rsidRPr="00364BF9">
          <w:rPr>
            <w:rStyle w:val="Hyperlink"/>
            <w:color w:val="000000" w:themeColor="text1"/>
          </w:rPr>
          <w:t>http://www.ncbi.nlm.nih.gov/pubmed/25948999</w:t>
        </w:r>
      </w:hyperlink>
      <w:r w:rsidRPr="00364BF9">
        <w:rPr>
          <w:color w:val="000000" w:themeColor="text1"/>
        </w:rPr>
        <w:t xml:space="preserve">. </w:t>
      </w:r>
      <w:proofErr w:type="spellStart"/>
      <w:proofErr w:type="gramStart"/>
      <w:r w:rsidRPr="00364BF9">
        <w:rPr>
          <w:color w:val="000000" w:themeColor="text1"/>
        </w:rPr>
        <w:t>doi</w:t>
      </w:r>
      <w:proofErr w:type="spellEnd"/>
      <w:proofErr w:type="gramEnd"/>
      <w:r w:rsidRPr="00364BF9">
        <w:rPr>
          <w:color w:val="000000" w:themeColor="text1"/>
        </w:rPr>
        <w:t>: 10.4103/0973-029X.151336.</w:t>
      </w:r>
    </w:p>
    <w:p w14:paraId="41A10922" w14:textId="6CAEB750" w:rsidR="002446E6" w:rsidRPr="00364BF9" w:rsidRDefault="002446E6" w:rsidP="002446E6">
      <w:pPr>
        <w:pStyle w:val="NormalWeb"/>
        <w:spacing w:line="480" w:lineRule="auto"/>
        <w:rPr>
          <w:color w:val="000000" w:themeColor="text1"/>
        </w:rPr>
      </w:pPr>
      <w:r w:rsidRPr="00364BF9">
        <w:rPr>
          <w:color w:val="000000" w:themeColor="text1"/>
        </w:rPr>
        <w:t xml:space="preserve">3. </w:t>
      </w:r>
      <w:proofErr w:type="spellStart"/>
      <w:r w:rsidRPr="00364BF9">
        <w:rPr>
          <w:color w:val="000000" w:themeColor="text1"/>
        </w:rPr>
        <w:t>Senapati</w:t>
      </w:r>
      <w:proofErr w:type="spellEnd"/>
      <w:r w:rsidRPr="00364BF9">
        <w:rPr>
          <w:color w:val="000000" w:themeColor="text1"/>
        </w:rPr>
        <w:t xml:space="preserve"> S, </w:t>
      </w:r>
      <w:proofErr w:type="spellStart"/>
      <w:r w:rsidRPr="00364BF9">
        <w:rPr>
          <w:color w:val="000000" w:themeColor="text1"/>
        </w:rPr>
        <w:t>Samal</w:t>
      </w:r>
      <w:proofErr w:type="spellEnd"/>
      <w:r w:rsidRPr="00364BF9">
        <w:rPr>
          <w:color w:val="000000" w:themeColor="text1"/>
        </w:rPr>
        <w:t xml:space="preserve"> S, Kumar R, </w:t>
      </w:r>
      <w:proofErr w:type="spellStart"/>
      <w:r w:rsidRPr="00364BF9">
        <w:rPr>
          <w:color w:val="000000" w:themeColor="text1"/>
        </w:rPr>
        <w:t>Patra</w:t>
      </w:r>
      <w:proofErr w:type="spellEnd"/>
      <w:r w:rsidRPr="00364BF9">
        <w:rPr>
          <w:color w:val="000000" w:themeColor="text1"/>
        </w:rPr>
        <w:t xml:space="preserve"> S. Necrotizing </w:t>
      </w:r>
      <w:proofErr w:type="spellStart"/>
      <w:r w:rsidRPr="00364BF9">
        <w:rPr>
          <w:color w:val="000000" w:themeColor="text1"/>
        </w:rPr>
        <w:t>sialometaplasia</w:t>
      </w:r>
      <w:proofErr w:type="spellEnd"/>
      <w:r w:rsidRPr="00364BF9">
        <w:rPr>
          <w:color w:val="000000" w:themeColor="text1"/>
        </w:rPr>
        <w:t xml:space="preserve">: Manifestation of a localized unclassified vasculitis. </w:t>
      </w:r>
      <w:r w:rsidRPr="00364BF9">
        <w:rPr>
          <w:i/>
          <w:iCs/>
          <w:color w:val="000000" w:themeColor="text1"/>
        </w:rPr>
        <w:t>Indian Journal of Pathology and Microbiology</w:t>
      </w:r>
      <w:r w:rsidRPr="00364BF9">
        <w:rPr>
          <w:color w:val="000000" w:themeColor="text1"/>
        </w:rPr>
        <w:t>. 2016</w:t>
      </w:r>
      <w:proofErr w:type="gramStart"/>
      <w:r w:rsidRPr="00364BF9">
        <w:rPr>
          <w:color w:val="000000" w:themeColor="text1"/>
        </w:rPr>
        <w:t>;59</w:t>
      </w:r>
      <w:proofErr w:type="gramEnd"/>
      <w:r w:rsidRPr="00364BF9">
        <w:rPr>
          <w:color w:val="000000" w:themeColor="text1"/>
        </w:rPr>
        <w:t xml:space="preserve">(2):232-234. </w:t>
      </w:r>
    </w:p>
    <w:p w14:paraId="59E83CE2" w14:textId="54655288" w:rsidR="002446E6" w:rsidRPr="00364BF9" w:rsidRDefault="002446E6" w:rsidP="002446E6">
      <w:pPr>
        <w:pStyle w:val="NormalWeb"/>
        <w:spacing w:line="480" w:lineRule="auto"/>
        <w:rPr>
          <w:color w:val="000000" w:themeColor="text1"/>
        </w:rPr>
      </w:pPr>
      <w:r w:rsidRPr="00364BF9">
        <w:rPr>
          <w:color w:val="000000" w:themeColor="text1"/>
        </w:rPr>
        <w:t xml:space="preserve">4. </w:t>
      </w:r>
      <w:proofErr w:type="spellStart"/>
      <w:r w:rsidR="00F34F7E" w:rsidRPr="00364BF9">
        <w:rPr>
          <w:color w:val="000000" w:themeColor="text1"/>
        </w:rPr>
        <w:t>Diniz</w:t>
      </w:r>
      <w:proofErr w:type="spellEnd"/>
      <w:r w:rsidRPr="00364BF9">
        <w:rPr>
          <w:color w:val="000000" w:themeColor="text1"/>
        </w:rPr>
        <w:t xml:space="preserve"> PB, </w:t>
      </w:r>
      <w:r w:rsidR="00F34F7E" w:rsidRPr="00364BF9">
        <w:rPr>
          <w:color w:val="000000" w:themeColor="text1"/>
        </w:rPr>
        <w:t>et al</w:t>
      </w:r>
      <w:r w:rsidRPr="00364BF9">
        <w:rPr>
          <w:color w:val="000000" w:themeColor="text1"/>
        </w:rPr>
        <w:t xml:space="preserve">. Necrotizing </w:t>
      </w:r>
      <w:proofErr w:type="spellStart"/>
      <w:r w:rsidRPr="00364BF9">
        <w:rPr>
          <w:color w:val="000000" w:themeColor="text1"/>
        </w:rPr>
        <w:t>sialometaplasia</w:t>
      </w:r>
      <w:proofErr w:type="spellEnd"/>
      <w:r w:rsidRPr="00364BF9">
        <w:rPr>
          <w:color w:val="000000" w:themeColor="text1"/>
        </w:rPr>
        <w:t xml:space="preserve">: Case report. </w:t>
      </w:r>
      <w:r w:rsidRPr="00364BF9">
        <w:rPr>
          <w:i/>
          <w:iCs/>
          <w:color w:val="000000" w:themeColor="text1"/>
        </w:rPr>
        <w:t>Oral Surgery, Oral Medicine, Oral Pathology and Oral Radiology</w:t>
      </w:r>
      <w:r w:rsidRPr="00364BF9">
        <w:rPr>
          <w:color w:val="000000" w:themeColor="text1"/>
        </w:rPr>
        <w:t>. 2015</w:t>
      </w:r>
      <w:proofErr w:type="gramStart"/>
      <w:r w:rsidRPr="00364BF9">
        <w:rPr>
          <w:color w:val="000000" w:themeColor="text1"/>
        </w:rPr>
        <w:t>;120</w:t>
      </w:r>
      <w:proofErr w:type="gramEnd"/>
      <w:r w:rsidRPr="00364BF9">
        <w:rPr>
          <w:color w:val="000000" w:themeColor="text1"/>
        </w:rPr>
        <w:t xml:space="preserve">(2):e30. </w:t>
      </w:r>
      <w:proofErr w:type="spellStart"/>
      <w:proofErr w:type="gramStart"/>
      <w:r w:rsidRPr="00364BF9">
        <w:rPr>
          <w:color w:val="000000" w:themeColor="text1"/>
        </w:rPr>
        <w:t>doi</w:t>
      </w:r>
      <w:proofErr w:type="spellEnd"/>
      <w:proofErr w:type="gramEnd"/>
      <w:r w:rsidRPr="00364BF9">
        <w:rPr>
          <w:color w:val="000000" w:themeColor="text1"/>
        </w:rPr>
        <w:t>: 10.1016/j.oooo.2015.02.101.</w:t>
      </w:r>
    </w:p>
    <w:p w14:paraId="3D749AA5" w14:textId="189BDD67" w:rsidR="002446E6" w:rsidRPr="00364BF9" w:rsidRDefault="002446E6" w:rsidP="002446E6">
      <w:pPr>
        <w:pStyle w:val="NormalWeb"/>
        <w:spacing w:line="480" w:lineRule="auto"/>
        <w:rPr>
          <w:color w:val="000000" w:themeColor="text1"/>
        </w:rPr>
      </w:pPr>
      <w:r w:rsidRPr="00364BF9">
        <w:rPr>
          <w:color w:val="000000" w:themeColor="text1"/>
        </w:rPr>
        <w:t xml:space="preserve">5. Shetty A, </w:t>
      </w:r>
      <w:proofErr w:type="spellStart"/>
      <w:r w:rsidRPr="00364BF9">
        <w:rPr>
          <w:color w:val="000000" w:themeColor="text1"/>
        </w:rPr>
        <w:t>Chowdappa</w:t>
      </w:r>
      <w:proofErr w:type="spellEnd"/>
      <w:r w:rsidRPr="00364BF9">
        <w:rPr>
          <w:color w:val="000000" w:themeColor="text1"/>
        </w:rPr>
        <w:t xml:space="preserve"> V, </w:t>
      </w:r>
      <w:proofErr w:type="spellStart"/>
      <w:r w:rsidRPr="00364BF9">
        <w:rPr>
          <w:color w:val="000000" w:themeColor="text1"/>
        </w:rPr>
        <w:t>Devasamudra</w:t>
      </w:r>
      <w:proofErr w:type="spellEnd"/>
      <w:r w:rsidRPr="00364BF9">
        <w:rPr>
          <w:color w:val="000000" w:themeColor="text1"/>
        </w:rPr>
        <w:t xml:space="preserve"> CR, </w:t>
      </w:r>
      <w:proofErr w:type="spellStart"/>
      <w:r w:rsidRPr="00364BF9">
        <w:rPr>
          <w:color w:val="000000" w:themeColor="text1"/>
        </w:rPr>
        <w:t>Janardhan</w:t>
      </w:r>
      <w:proofErr w:type="spellEnd"/>
      <w:r w:rsidRPr="00364BF9">
        <w:rPr>
          <w:color w:val="000000" w:themeColor="text1"/>
        </w:rPr>
        <w:t xml:space="preserve"> JV. Necrotizing </w:t>
      </w:r>
      <w:proofErr w:type="spellStart"/>
      <w:r w:rsidRPr="00364BF9">
        <w:rPr>
          <w:color w:val="000000" w:themeColor="text1"/>
        </w:rPr>
        <w:t>sialometaplasia</w:t>
      </w:r>
      <w:proofErr w:type="spellEnd"/>
      <w:r w:rsidRPr="00364BF9">
        <w:rPr>
          <w:color w:val="000000" w:themeColor="text1"/>
        </w:rPr>
        <w:t xml:space="preserve"> of the hard palate: A rare entity of dilemma on cytology, confirmatory on histopathology. </w:t>
      </w:r>
      <w:r w:rsidRPr="00364BF9">
        <w:rPr>
          <w:i/>
          <w:iCs/>
          <w:color w:val="000000" w:themeColor="text1"/>
        </w:rPr>
        <w:t xml:space="preserve">Journal of clinical and diagnostic </w:t>
      </w:r>
      <w:proofErr w:type="gramStart"/>
      <w:r w:rsidRPr="00364BF9">
        <w:rPr>
          <w:i/>
          <w:iCs/>
          <w:color w:val="000000" w:themeColor="text1"/>
        </w:rPr>
        <w:t>research :</w:t>
      </w:r>
      <w:proofErr w:type="gramEnd"/>
      <w:r w:rsidRPr="00364BF9">
        <w:rPr>
          <w:i/>
          <w:iCs/>
          <w:color w:val="000000" w:themeColor="text1"/>
        </w:rPr>
        <w:t xml:space="preserve"> JCDR</w:t>
      </w:r>
      <w:r w:rsidRPr="00364BF9">
        <w:rPr>
          <w:color w:val="000000" w:themeColor="text1"/>
        </w:rPr>
        <w:t>. 2015</w:t>
      </w:r>
      <w:proofErr w:type="gramStart"/>
      <w:r w:rsidRPr="00364BF9">
        <w:rPr>
          <w:color w:val="000000" w:themeColor="text1"/>
        </w:rPr>
        <w:t>;9</w:t>
      </w:r>
      <w:proofErr w:type="gramEnd"/>
      <w:r w:rsidRPr="00364BF9">
        <w:rPr>
          <w:color w:val="000000" w:themeColor="text1"/>
        </w:rPr>
        <w:t xml:space="preserve">(12):ED01. </w:t>
      </w:r>
    </w:p>
    <w:p w14:paraId="3D5D7F0A" w14:textId="42440AE0" w:rsidR="002446E6" w:rsidRPr="00364BF9" w:rsidRDefault="002446E6" w:rsidP="002446E6">
      <w:pPr>
        <w:pStyle w:val="NormalWeb"/>
        <w:spacing w:line="480" w:lineRule="auto"/>
        <w:rPr>
          <w:color w:val="000000" w:themeColor="text1"/>
        </w:rPr>
      </w:pPr>
      <w:r w:rsidRPr="00364BF9">
        <w:rPr>
          <w:color w:val="000000" w:themeColor="text1"/>
        </w:rPr>
        <w:t xml:space="preserve">6. Ledesma-Montes C, </w:t>
      </w:r>
      <w:proofErr w:type="spellStart"/>
      <w:r w:rsidRPr="00364BF9">
        <w:rPr>
          <w:color w:val="000000" w:themeColor="text1"/>
        </w:rPr>
        <w:t>Garcés-Ortíz</w:t>
      </w:r>
      <w:proofErr w:type="spellEnd"/>
      <w:r w:rsidRPr="00364BF9">
        <w:rPr>
          <w:color w:val="000000" w:themeColor="text1"/>
        </w:rPr>
        <w:t xml:space="preserve"> M, </w:t>
      </w:r>
      <w:proofErr w:type="spellStart"/>
      <w:r w:rsidRPr="00364BF9">
        <w:rPr>
          <w:color w:val="000000" w:themeColor="text1"/>
        </w:rPr>
        <w:t>Salcido-García</w:t>
      </w:r>
      <w:proofErr w:type="spellEnd"/>
      <w:r w:rsidRPr="00364BF9">
        <w:rPr>
          <w:color w:val="000000" w:themeColor="text1"/>
        </w:rPr>
        <w:t xml:space="preserve"> JF, Hernández-Flores F. Review of the </w:t>
      </w:r>
      <w:proofErr w:type="gramStart"/>
      <w:r w:rsidRPr="00364BF9">
        <w:rPr>
          <w:color w:val="000000" w:themeColor="text1"/>
        </w:rPr>
        <w:t>literature</w:t>
      </w:r>
      <w:proofErr w:type="gramEnd"/>
      <w:r w:rsidRPr="00364BF9">
        <w:rPr>
          <w:color w:val="000000" w:themeColor="text1"/>
        </w:rPr>
        <w:t xml:space="preserve"> on necrotizing </w:t>
      </w:r>
      <w:proofErr w:type="spellStart"/>
      <w:r w:rsidRPr="00364BF9">
        <w:rPr>
          <w:color w:val="000000" w:themeColor="text1"/>
        </w:rPr>
        <w:t>sialometaplasia</w:t>
      </w:r>
      <w:proofErr w:type="spellEnd"/>
      <w:r w:rsidRPr="00364BF9">
        <w:rPr>
          <w:color w:val="000000" w:themeColor="text1"/>
        </w:rPr>
        <w:t xml:space="preserve"> and case presentation. </w:t>
      </w:r>
      <w:r w:rsidRPr="00364BF9">
        <w:rPr>
          <w:i/>
          <w:iCs/>
          <w:color w:val="000000" w:themeColor="text1"/>
        </w:rPr>
        <w:t xml:space="preserve">Quintessence international (Berlin, </w:t>
      </w:r>
      <w:proofErr w:type="gramStart"/>
      <w:r w:rsidRPr="00364BF9">
        <w:rPr>
          <w:i/>
          <w:iCs/>
          <w:color w:val="000000" w:themeColor="text1"/>
        </w:rPr>
        <w:t>Germany :</w:t>
      </w:r>
      <w:proofErr w:type="gramEnd"/>
      <w:r w:rsidRPr="00364BF9">
        <w:rPr>
          <w:i/>
          <w:iCs/>
          <w:color w:val="000000" w:themeColor="text1"/>
        </w:rPr>
        <w:t xml:space="preserve"> 1985)</w:t>
      </w:r>
      <w:r w:rsidRPr="00364BF9">
        <w:rPr>
          <w:color w:val="000000" w:themeColor="text1"/>
        </w:rPr>
        <w:t xml:space="preserve">. 2015;46(1):67. </w:t>
      </w:r>
    </w:p>
    <w:p w14:paraId="46DF66F8" w14:textId="62F647C5" w:rsidR="002446E6" w:rsidRPr="00364BF9" w:rsidRDefault="002446E6" w:rsidP="002446E6">
      <w:pPr>
        <w:pStyle w:val="NormalWeb"/>
        <w:spacing w:line="480" w:lineRule="auto"/>
        <w:rPr>
          <w:color w:val="000000" w:themeColor="text1"/>
        </w:rPr>
      </w:pPr>
      <w:r w:rsidRPr="00364BF9">
        <w:rPr>
          <w:color w:val="000000" w:themeColor="text1"/>
        </w:rPr>
        <w:lastRenderedPageBreak/>
        <w:t xml:space="preserve">7. Alessandro </w:t>
      </w:r>
      <w:proofErr w:type="spellStart"/>
      <w:r w:rsidRPr="00364BF9">
        <w:rPr>
          <w:color w:val="000000" w:themeColor="text1"/>
        </w:rPr>
        <w:t>Gatti</w:t>
      </w:r>
      <w:proofErr w:type="spellEnd"/>
      <w:r w:rsidRPr="00364BF9">
        <w:rPr>
          <w:color w:val="000000" w:themeColor="text1"/>
        </w:rPr>
        <w:t xml:space="preserve">, </w:t>
      </w:r>
      <w:proofErr w:type="spellStart"/>
      <w:r w:rsidRPr="00364BF9">
        <w:rPr>
          <w:color w:val="000000" w:themeColor="text1"/>
        </w:rPr>
        <w:t>Emanuele</w:t>
      </w:r>
      <w:proofErr w:type="spellEnd"/>
      <w:r w:rsidRPr="00364BF9">
        <w:rPr>
          <w:color w:val="000000" w:themeColor="text1"/>
        </w:rPr>
        <w:t xml:space="preserve"> </w:t>
      </w:r>
      <w:proofErr w:type="spellStart"/>
      <w:r w:rsidRPr="00364BF9">
        <w:rPr>
          <w:color w:val="000000" w:themeColor="text1"/>
        </w:rPr>
        <w:t>Broccardo</w:t>
      </w:r>
      <w:proofErr w:type="spellEnd"/>
      <w:r w:rsidRPr="00364BF9">
        <w:rPr>
          <w:color w:val="000000" w:themeColor="text1"/>
        </w:rPr>
        <w:t xml:space="preserve">, Giuseppe </w:t>
      </w:r>
      <w:proofErr w:type="spellStart"/>
      <w:r w:rsidRPr="00364BF9">
        <w:rPr>
          <w:color w:val="000000" w:themeColor="text1"/>
        </w:rPr>
        <w:t>Poglio</w:t>
      </w:r>
      <w:proofErr w:type="spellEnd"/>
      <w:r w:rsidRPr="00364BF9">
        <w:rPr>
          <w:color w:val="000000" w:themeColor="text1"/>
        </w:rPr>
        <w:t xml:space="preserve">, </w:t>
      </w:r>
      <w:proofErr w:type="spellStart"/>
      <w:r w:rsidRPr="00364BF9">
        <w:rPr>
          <w:color w:val="000000" w:themeColor="text1"/>
        </w:rPr>
        <w:t>Arnaldo</w:t>
      </w:r>
      <w:proofErr w:type="spellEnd"/>
      <w:r w:rsidRPr="00364BF9">
        <w:rPr>
          <w:color w:val="000000" w:themeColor="text1"/>
        </w:rPr>
        <w:t xml:space="preserve"> </w:t>
      </w:r>
      <w:proofErr w:type="spellStart"/>
      <w:r w:rsidRPr="00364BF9">
        <w:rPr>
          <w:color w:val="000000" w:themeColor="text1"/>
        </w:rPr>
        <w:t>Benech</w:t>
      </w:r>
      <w:proofErr w:type="spellEnd"/>
      <w:r w:rsidRPr="00364BF9">
        <w:rPr>
          <w:color w:val="000000" w:themeColor="text1"/>
        </w:rPr>
        <w:t xml:space="preserve">. Necrotizing </w:t>
      </w:r>
      <w:proofErr w:type="spellStart"/>
      <w:r w:rsidRPr="00364BF9">
        <w:rPr>
          <w:color w:val="000000" w:themeColor="text1"/>
        </w:rPr>
        <w:t>sialometaplasia</w:t>
      </w:r>
      <w:proofErr w:type="spellEnd"/>
      <w:r w:rsidRPr="00364BF9">
        <w:rPr>
          <w:color w:val="000000" w:themeColor="text1"/>
        </w:rPr>
        <w:t xml:space="preserve"> of the hard palate in a patient treated with topical nonsteroidal anti-inflammatory drug. </w:t>
      </w:r>
      <w:r w:rsidRPr="00364BF9">
        <w:rPr>
          <w:i/>
          <w:iCs/>
          <w:color w:val="000000" w:themeColor="text1"/>
        </w:rPr>
        <w:t>Case Reports in Dentistry</w:t>
      </w:r>
      <w:r w:rsidRPr="00364BF9">
        <w:rPr>
          <w:color w:val="000000" w:themeColor="text1"/>
        </w:rPr>
        <w:t xml:space="preserve">. 2016;2016. </w:t>
      </w:r>
    </w:p>
    <w:p w14:paraId="037E04C0" w14:textId="1D254BD6" w:rsidR="002446E6" w:rsidRPr="00364BF9" w:rsidRDefault="002446E6" w:rsidP="002446E6">
      <w:pPr>
        <w:pStyle w:val="NormalWeb"/>
        <w:spacing w:line="480" w:lineRule="auto"/>
        <w:rPr>
          <w:color w:val="000000" w:themeColor="text1"/>
        </w:rPr>
      </w:pPr>
      <w:r w:rsidRPr="00364BF9">
        <w:rPr>
          <w:color w:val="000000" w:themeColor="text1"/>
        </w:rPr>
        <w:t>8. Neville BW</w:t>
      </w:r>
      <w:r w:rsidR="00C8406F" w:rsidRPr="00364BF9">
        <w:rPr>
          <w:color w:val="000000" w:themeColor="text1"/>
        </w:rPr>
        <w:t xml:space="preserve"> et al</w:t>
      </w:r>
      <w:r w:rsidRPr="00364BF9">
        <w:rPr>
          <w:color w:val="000000" w:themeColor="text1"/>
        </w:rPr>
        <w:t xml:space="preserve">. </w:t>
      </w:r>
      <w:r w:rsidRPr="00364BF9">
        <w:rPr>
          <w:i/>
          <w:iCs/>
          <w:color w:val="000000" w:themeColor="text1"/>
        </w:rPr>
        <w:t xml:space="preserve">Oral and maxillofacial pathology. </w:t>
      </w:r>
      <w:r w:rsidRPr="00364BF9">
        <w:rPr>
          <w:color w:val="000000" w:themeColor="text1"/>
        </w:rPr>
        <w:t>4. ed. ed. St. Louis, Mo: Saunders, Elsevier; 2015.</w:t>
      </w:r>
    </w:p>
    <w:p w14:paraId="5CD9991F" w14:textId="77777777" w:rsidR="00924667" w:rsidRPr="00364BF9" w:rsidRDefault="00924667" w:rsidP="00364BF9">
      <w:pPr>
        <w:rPr>
          <w:rFonts w:ascii="Times New Roman" w:hAnsi="Times New Roman" w:cs="Times New Roman"/>
          <w:i/>
          <w:color w:val="000000" w:themeColor="text1"/>
        </w:rPr>
      </w:pPr>
    </w:p>
    <w:p w14:paraId="22D430F3" w14:textId="77777777" w:rsidR="00924667" w:rsidRPr="00EB2694" w:rsidRDefault="00924667" w:rsidP="00364BF9">
      <w:pPr>
        <w:rPr>
          <w:rFonts w:ascii="Times New Roman" w:eastAsiaTheme="minorEastAsia" w:hAnsi="Times New Roman" w:cs="Times New Roman"/>
          <w:color w:val="000000" w:themeColor="text1"/>
          <w:kern w:val="24"/>
        </w:rPr>
      </w:pPr>
    </w:p>
    <w:sectPr w:rsidR="00924667" w:rsidRPr="00EB26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83F74"/>
    <w:multiLevelType w:val="hybridMultilevel"/>
    <w:tmpl w:val="2FCCE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2148FF"/>
    <w:multiLevelType w:val="hybridMultilevel"/>
    <w:tmpl w:val="5010EF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F5E71E8"/>
    <w:multiLevelType w:val="hybridMultilevel"/>
    <w:tmpl w:val="EF3A3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D00"/>
    <w:rsid w:val="0000069B"/>
    <w:rsid w:val="00014C71"/>
    <w:rsid w:val="00032651"/>
    <w:rsid w:val="00057A5B"/>
    <w:rsid w:val="00077340"/>
    <w:rsid w:val="00097366"/>
    <w:rsid w:val="000B11CB"/>
    <w:rsid w:val="000C1D00"/>
    <w:rsid w:val="000D2760"/>
    <w:rsid w:val="0015172D"/>
    <w:rsid w:val="00160632"/>
    <w:rsid w:val="00180A82"/>
    <w:rsid w:val="001C4B51"/>
    <w:rsid w:val="001D32CD"/>
    <w:rsid w:val="00202A5B"/>
    <w:rsid w:val="00226530"/>
    <w:rsid w:val="00242897"/>
    <w:rsid w:val="002446E6"/>
    <w:rsid w:val="0026653C"/>
    <w:rsid w:val="00275C3C"/>
    <w:rsid w:val="002844F6"/>
    <w:rsid w:val="002930DE"/>
    <w:rsid w:val="002C4E4A"/>
    <w:rsid w:val="00305C3C"/>
    <w:rsid w:val="00344FEB"/>
    <w:rsid w:val="00364BF9"/>
    <w:rsid w:val="00374C08"/>
    <w:rsid w:val="003B6109"/>
    <w:rsid w:val="003C52B3"/>
    <w:rsid w:val="004107E6"/>
    <w:rsid w:val="0048624E"/>
    <w:rsid w:val="00492C51"/>
    <w:rsid w:val="00496269"/>
    <w:rsid w:val="00497C75"/>
    <w:rsid w:val="004B0ECA"/>
    <w:rsid w:val="004C447C"/>
    <w:rsid w:val="004C7C55"/>
    <w:rsid w:val="005D3983"/>
    <w:rsid w:val="005E1F70"/>
    <w:rsid w:val="00621ECC"/>
    <w:rsid w:val="00642464"/>
    <w:rsid w:val="0064538B"/>
    <w:rsid w:val="007207A8"/>
    <w:rsid w:val="007505A6"/>
    <w:rsid w:val="00795B35"/>
    <w:rsid w:val="007A7F6C"/>
    <w:rsid w:val="00833707"/>
    <w:rsid w:val="00865F16"/>
    <w:rsid w:val="008813BA"/>
    <w:rsid w:val="008A673E"/>
    <w:rsid w:val="008E3132"/>
    <w:rsid w:val="00924667"/>
    <w:rsid w:val="00924E19"/>
    <w:rsid w:val="00943DA7"/>
    <w:rsid w:val="00947758"/>
    <w:rsid w:val="00960E84"/>
    <w:rsid w:val="00970B39"/>
    <w:rsid w:val="00981D86"/>
    <w:rsid w:val="00993287"/>
    <w:rsid w:val="009A4A0B"/>
    <w:rsid w:val="009D5442"/>
    <w:rsid w:val="009E6DFA"/>
    <w:rsid w:val="009E7CCF"/>
    <w:rsid w:val="009F322C"/>
    <w:rsid w:val="00A46A59"/>
    <w:rsid w:val="00A836AC"/>
    <w:rsid w:val="00A8509B"/>
    <w:rsid w:val="00A86D5E"/>
    <w:rsid w:val="00B61E3E"/>
    <w:rsid w:val="00BA7412"/>
    <w:rsid w:val="00BD2A9A"/>
    <w:rsid w:val="00BF4375"/>
    <w:rsid w:val="00C23744"/>
    <w:rsid w:val="00C27A18"/>
    <w:rsid w:val="00C314E3"/>
    <w:rsid w:val="00C8406F"/>
    <w:rsid w:val="00C8536D"/>
    <w:rsid w:val="00CE2AA1"/>
    <w:rsid w:val="00D2403D"/>
    <w:rsid w:val="00D4384F"/>
    <w:rsid w:val="00D8107A"/>
    <w:rsid w:val="00DE48FF"/>
    <w:rsid w:val="00DE6909"/>
    <w:rsid w:val="00EB2694"/>
    <w:rsid w:val="00EB66E7"/>
    <w:rsid w:val="00F34F7E"/>
    <w:rsid w:val="00F51DF0"/>
    <w:rsid w:val="00F943D4"/>
    <w:rsid w:val="00FB5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C9DECF"/>
  <w15:chartTrackingRefBased/>
  <w15:docId w15:val="{5DABB241-57D6-4201-85ED-EAF4E0D20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1D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50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5F1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F16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3265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2651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265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265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2651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2C4E4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C4E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48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55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3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27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cbi.nlm.nih.gov/pubmed/2594899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cbi.nlm.nih.gov/pubmed/2544147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308F77-2BAC-4588-8850-997A414FE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Peters, Ed</dc:creator>
  <cp:keywords/>
  <dc:description/>
  <cp:lastModifiedBy>Rai, Tarwinder</cp:lastModifiedBy>
  <cp:revision>2</cp:revision>
  <dcterms:created xsi:type="dcterms:W3CDTF">2017-06-19T20:24:00Z</dcterms:created>
  <dcterms:modified xsi:type="dcterms:W3CDTF">2017-06-19T20:24:00Z</dcterms:modified>
</cp:coreProperties>
</file>