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83" w:rsidRDefault="004E6A83" w:rsidP="004E6A83">
      <w:pPr>
        <w:spacing w:line="240" w:lineRule="auto"/>
        <w:rPr>
          <w:rFonts w:asciiTheme="majorHAnsi" w:hAnsiTheme="majorHAnsi"/>
          <w:sz w:val="72"/>
          <w:szCs w:val="72"/>
        </w:rPr>
      </w:pPr>
      <w:r>
        <w:rPr>
          <w:noProof/>
          <w:lang w:eastAsia="en-US"/>
        </w:rPr>
        <mc:AlternateContent>
          <mc:Choice Requires="wps">
            <w:drawing>
              <wp:anchor distT="0" distB="0" distL="114300" distR="114300" simplePos="0" relativeHeight="251659264" behindDoc="0" locked="0" layoutInCell="1" allowOverlap="1" wp14:anchorId="046301D5" wp14:editId="6549E9DF">
                <wp:simplePos x="0" y="0"/>
                <wp:positionH relativeFrom="column">
                  <wp:posOffset>-57150</wp:posOffset>
                </wp:positionH>
                <wp:positionV relativeFrom="paragraph">
                  <wp:posOffset>495300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89B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9pt" to="4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GTtQEAALcDAAAOAAAAZHJzL2Uyb0RvYy54bWysU02P0zAQvSPxHyzfadJFrKq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" strokecolor="black [3200]" strokeweight=".5pt">
                <v:stroke joinstyle="miter"/>
              </v:line>
            </w:pict>
          </mc:Fallback>
        </mc:AlternateContent>
      </w:r>
      <w:r>
        <w:rPr>
          <w:b/>
          <w:noProof/>
          <w:sz w:val="28"/>
          <w:szCs w:val="28"/>
          <w:lang w:eastAsia="en-US"/>
        </w:rPr>
        <w:drawing>
          <wp:inline distT="0" distB="0" distL="0" distR="0" wp14:anchorId="5F9DF144" wp14:editId="493DB510">
            <wp:extent cx="2390775" cy="366956"/>
            <wp:effectExtent l="0" t="0" r="0" b="0"/>
            <wp:docPr id="2" name="Picture 2" descr="C:\Users\issint6\Downloads\UA-INT-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sint6\Downloads\UA-INT-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9214" cy="378995"/>
                    </a:xfrm>
                    <a:prstGeom prst="rect">
                      <a:avLst/>
                    </a:prstGeom>
                    <a:noFill/>
                    <a:ln>
                      <a:noFill/>
                    </a:ln>
                  </pic:spPr>
                </pic:pic>
              </a:graphicData>
            </a:graphic>
          </wp:inline>
        </w:drawing>
      </w:r>
      <w:r>
        <w:t xml:space="preserve">                                                       </w:t>
      </w:r>
      <w:r w:rsidRPr="00932F31">
        <w:rPr>
          <w:rFonts w:asciiTheme="majorHAnsi" w:hAnsiTheme="majorHAnsi"/>
          <w:sz w:val="72"/>
          <w:szCs w:val="72"/>
        </w:rPr>
        <w:t>MINUTES</w:t>
      </w:r>
    </w:p>
    <w:p w:rsidR="004E6A83" w:rsidRDefault="004E6A83" w:rsidP="004E6A83">
      <w:pPr>
        <w:spacing w:after="0" w:line="240" w:lineRule="auto"/>
        <w:jc w:val="right"/>
        <w:rPr>
          <w:rFonts w:asciiTheme="majorHAnsi" w:hAnsiTheme="majorHAnsi"/>
          <w:b/>
          <w:sz w:val="24"/>
          <w:szCs w:val="24"/>
        </w:rPr>
      </w:pPr>
      <w:r w:rsidRPr="00932F31">
        <w:rPr>
          <w:rFonts w:asciiTheme="majorHAnsi" w:hAnsiTheme="majorHAnsi"/>
          <w:b/>
          <w:sz w:val="24"/>
          <w:szCs w:val="24"/>
        </w:rPr>
        <w:t>Internat</w:t>
      </w:r>
      <w:r>
        <w:rPr>
          <w:rFonts w:asciiTheme="majorHAnsi" w:hAnsiTheme="majorHAnsi"/>
          <w:b/>
          <w:sz w:val="24"/>
          <w:szCs w:val="24"/>
        </w:rPr>
        <w:t>ional Student Advisory Committee (ISAC)</w:t>
      </w:r>
    </w:p>
    <w:p w:rsidR="004E6A83" w:rsidRDefault="002561C9" w:rsidP="004E6A83">
      <w:pPr>
        <w:spacing w:after="0" w:line="240" w:lineRule="auto"/>
        <w:jc w:val="right"/>
        <w:rPr>
          <w:rFonts w:asciiTheme="majorHAnsi" w:hAnsiTheme="majorHAnsi"/>
          <w:sz w:val="24"/>
          <w:szCs w:val="24"/>
        </w:rPr>
      </w:pPr>
      <w:r>
        <w:rPr>
          <w:rFonts w:asciiTheme="majorHAnsi" w:hAnsiTheme="majorHAnsi"/>
          <w:sz w:val="24"/>
          <w:szCs w:val="24"/>
        </w:rPr>
        <w:t>March 21</w:t>
      </w:r>
      <w:r w:rsidR="004E6A83">
        <w:rPr>
          <w:rFonts w:asciiTheme="majorHAnsi" w:hAnsiTheme="majorHAnsi"/>
          <w:sz w:val="24"/>
          <w:szCs w:val="24"/>
        </w:rPr>
        <w:t>, 2018</w:t>
      </w:r>
    </w:p>
    <w:p w:rsidR="004E6A83" w:rsidRDefault="004E6A83" w:rsidP="004E6A83">
      <w:pPr>
        <w:spacing w:after="0" w:line="240" w:lineRule="auto"/>
        <w:jc w:val="right"/>
        <w:rPr>
          <w:rFonts w:asciiTheme="majorHAnsi" w:hAnsiTheme="majorHAnsi"/>
          <w:sz w:val="24"/>
          <w:szCs w:val="24"/>
        </w:rPr>
      </w:pPr>
      <w:r>
        <w:rPr>
          <w:rFonts w:asciiTheme="majorHAnsi" w:hAnsiTheme="majorHAnsi"/>
          <w:sz w:val="24"/>
          <w:szCs w:val="24"/>
        </w:rPr>
        <w:t>5:00 pm to 7:00 pm</w:t>
      </w:r>
    </w:p>
    <w:p w:rsidR="004E6A83" w:rsidRDefault="004E6A83" w:rsidP="004E6A83">
      <w:pPr>
        <w:spacing w:after="0" w:line="240" w:lineRule="auto"/>
        <w:jc w:val="right"/>
        <w:rPr>
          <w:rFonts w:asciiTheme="majorHAnsi" w:hAnsiTheme="majorHAnsi"/>
          <w:sz w:val="24"/>
          <w:szCs w:val="24"/>
        </w:rPr>
      </w:pPr>
      <w:proofErr w:type="spellStart"/>
      <w:r>
        <w:rPr>
          <w:rFonts w:asciiTheme="majorHAnsi" w:hAnsiTheme="majorHAnsi"/>
          <w:sz w:val="24"/>
          <w:szCs w:val="24"/>
        </w:rPr>
        <w:t>Telus</w:t>
      </w:r>
      <w:proofErr w:type="spellEnd"/>
      <w:r>
        <w:rPr>
          <w:rFonts w:asciiTheme="majorHAnsi" w:hAnsiTheme="majorHAnsi"/>
          <w:sz w:val="24"/>
          <w:szCs w:val="24"/>
        </w:rPr>
        <w:t xml:space="preserve"> Center 215E Boardroom</w:t>
      </w:r>
    </w:p>
    <w:p w:rsidR="004E6A83" w:rsidRDefault="004E6A83" w:rsidP="004E6A83">
      <w:pPr>
        <w:spacing w:after="0"/>
        <w:rPr>
          <w:b/>
          <w:sz w:val="24"/>
          <w:szCs w:val="24"/>
        </w:rPr>
      </w:pPr>
      <w:r>
        <w:rPr>
          <w:b/>
          <w:sz w:val="24"/>
          <w:szCs w:val="24"/>
        </w:rPr>
        <w:t xml:space="preserve">Attendees: </w:t>
      </w:r>
    </w:p>
    <w:p w:rsidR="004E6A83" w:rsidRDefault="004E6A83" w:rsidP="004E6A83">
      <w:pPr>
        <w:numPr>
          <w:ilvl w:val="0"/>
          <w:numId w:val="1"/>
        </w:numPr>
        <w:spacing w:after="0" w:line="252" w:lineRule="auto"/>
        <w:jc w:val="both"/>
        <w:rPr>
          <w:sz w:val="24"/>
          <w:szCs w:val="24"/>
        </w:rPr>
      </w:pPr>
      <w:r>
        <w:rPr>
          <w:sz w:val="24"/>
          <w:szCs w:val="24"/>
        </w:rPr>
        <w:t>Gavin Palmer (International Student Engagement Programs Coordinator)</w:t>
      </w:r>
    </w:p>
    <w:p w:rsidR="004E6A83" w:rsidRDefault="004E6A83" w:rsidP="004E6A83">
      <w:pPr>
        <w:numPr>
          <w:ilvl w:val="0"/>
          <w:numId w:val="1"/>
        </w:numPr>
        <w:spacing w:after="0" w:line="252" w:lineRule="auto"/>
        <w:jc w:val="both"/>
        <w:rPr>
          <w:sz w:val="24"/>
          <w:szCs w:val="24"/>
        </w:rPr>
      </w:pPr>
      <w:proofErr w:type="spellStart"/>
      <w:r>
        <w:rPr>
          <w:sz w:val="24"/>
          <w:szCs w:val="24"/>
        </w:rPr>
        <w:t>Meijun</w:t>
      </w:r>
      <w:proofErr w:type="spellEnd"/>
      <w:r>
        <w:rPr>
          <w:sz w:val="24"/>
          <w:szCs w:val="24"/>
        </w:rPr>
        <w:t xml:space="preserve"> Chen (International Student Services Program Assistant)</w:t>
      </w:r>
    </w:p>
    <w:p w:rsidR="0073315E" w:rsidRPr="0073315E" w:rsidRDefault="0073315E" w:rsidP="0073315E">
      <w:pPr>
        <w:numPr>
          <w:ilvl w:val="0"/>
          <w:numId w:val="1"/>
        </w:numPr>
        <w:spacing w:after="0" w:line="252" w:lineRule="auto"/>
        <w:jc w:val="both"/>
        <w:rPr>
          <w:sz w:val="24"/>
          <w:szCs w:val="24"/>
        </w:rPr>
      </w:pPr>
      <w:proofErr w:type="spellStart"/>
      <w:r>
        <w:rPr>
          <w:sz w:val="24"/>
          <w:szCs w:val="24"/>
        </w:rPr>
        <w:t>Avneet</w:t>
      </w:r>
      <w:proofErr w:type="spellEnd"/>
      <w:r>
        <w:rPr>
          <w:sz w:val="24"/>
          <w:szCs w:val="24"/>
        </w:rPr>
        <w:t xml:space="preserve"> </w:t>
      </w:r>
      <w:proofErr w:type="spellStart"/>
      <w:r>
        <w:rPr>
          <w:sz w:val="24"/>
          <w:szCs w:val="24"/>
        </w:rPr>
        <w:t>Hayer</w:t>
      </w:r>
      <w:proofErr w:type="spellEnd"/>
      <w:r>
        <w:rPr>
          <w:sz w:val="24"/>
          <w:szCs w:val="24"/>
        </w:rPr>
        <w:t xml:space="preserve"> (Program Coordinator, Faculty of Kinesiology, Sport and Recreation – Campus &amp; Community Recreation)</w:t>
      </w:r>
    </w:p>
    <w:p w:rsidR="00552A30" w:rsidRDefault="0073315E" w:rsidP="008C2D92">
      <w:pPr>
        <w:numPr>
          <w:ilvl w:val="0"/>
          <w:numId w:val="1"/>
        </w:numPr>
        <w:spacing w:after="0" w:line="252" w:lineRule="auto"/>
        <w:jc w:val="both"/>
        <w:rPr>
          <w:sz w:val="24"/>
          <w:szCs w:val="24"/>
        </w:rPr>
      </w:pPr>
      <w:r>
        <w:rPr>
          <w:sz w:val="24"/>
          <w:szCs w:val="24"/>
        </w:rPr>
        <w:t>Kimberly Curtin</w:t>
      </w:r>
      <w:r w:rsidR="008C2D92">
        <w:rPr>
          <w:sz w:val="24"/>
          <w:szCs w:val="24"/>
        </w:rPr>
        <w:t xml:space="preserve"> (Graduate Research Assistant, </w:t>
      </w:r>
      <w:r w:rsidR="008C2D92">
        <w:rPr>
          <w:sz w:val="24"/>
          <w:szCs w:val="24"/>
        </w:rPr>
        <w:t>Faculty of K</w:t>
      </w:r>
      <w:r w:rsidR="008C2D92">
        <w:rPr>
          <w:sz w:val="24"/>
          <w:szCs w:val="24"/>
        </w:rPr>
        <w:t>inesiology, Sport and Recreation)</w:t>
      </w:r>
    </w:p>
    <w:p w:rsidR="008C2D92" w:rsidRDefault="008C2D92" w:rsidP="008C2D92">
      <w:pPr>
        <w:spacing w:after="0" w:line="252" w:lineRule="auto"/>
        <w:ind w:left="720"/>
        <w:jc w:val="both"/>
        <w:rPr>
          <w:sz w:val="24"/>
          <w:szCs w:val="24"/>
        </w:rPr>
      </w:pPr>
    </w:p>
    <w:p w:rsidR="008C2D92" w:rsidRDefault="008C2D92" w:rsidP="008C2D92">
      <w:pPr>
        <w:spacing w:after="0" w:line="252" w:lineRule="auto"/>
        <w:jc w:val="both"/>
        <w:rPr>
          <w:b/>
          <w:sz w:val="24"/>
          <w:szCs w:val="24"/>
          <w:highlight w:val="white"/>
        </w:rPr>
      </w:pPr>
      <w:r w:rsidRPr="00C41D7A">
        <w:rPr>
          <w:b/>
          <w:sz w:val="24"/>
          <w:szCs w:val="24"/>
          <w:highlight w:val="white"/>
        </w:rPr>
        <w:t xml:space="preserve">Meeting Minutes: </w:t>
      </w:r>
    </w:p>
    <w:p w:rsidR="000C32D8" w:rsidRDefault="000C32D8" w:rsidP="008C2D92">
      <w:pPr>
        <w:spacing w:after="0" w:line="252" w:lineRule="auto"/>
        <w:jc w:val="both"/>
        <w:rPr>
          <w:b/>
          <w:sz w:val="24"/>
          <w:szCs w:val="24"/>
          <w:highlight w:val="white"/>
        </w:rPr>
      </w:pPr>
    </w:p>
    <w:p w:rsidR="008C2D92" w:rsidRDefault="008C2D92" w:rsidP="008C2D92">
      <w:pPr>
        <w:pStyle w:val="ListParagraph"/>
        <w:numPr>
          <w:ilvl w:val="0"/>
          <w:numId w:val="2"/>
        </w:numPr>
        <w:spacing w:after="0" w:line="252" w:lineRule="auto"/>
        <w:jc w:val="both"/>
        <w:rPr>
          <w:b/>
          <w:sz w:val="24"/>
          <w:szCs w:val="24"/>
          <w:highlight w:val="white"/>
        </w:rPr>
      </w:pPr>
      <w:r>
        <w:rPr>
          <w:b/>
          <w:sz w:val="24"/>
          <w:szCs w:val="24"/>
          <w:highlight w:val="white"/>
        </w:rPr>
        <w:t>Summary and Recall the past ISAC meetings</w:t>
      </w:r>
    </w:p>
    <w:p w:rsidR="008C2D92" w:rsidRPr="00310B41" w:rsidRDefault="008C2D92" w:rsidP="008C2D92">
      <w:pPr>
        <w:pStyle w:val="ListParagraph"/>
        <w:spacing w:after="0" w:line="252" w:lineRule="auto"/>
        <w:jc w:val="both"/>
        <w:rPr>
          <w:sz w:val="24"/>
          <w:szCs w:val="24"/>
          <w:highlight w:val="white"/>
        </w:rPr>
      </w:pPr>
    </w:p>
    <w:p w:rsidR="00A92209" w:rsidRDefault="00A92209" w:rsidP="0091526A">
      <w:pPr>
        <w:pStyle w:val="ListParagraph"/>
        <w:numPr>
          <w:ilvl w:val="0"/>
          <w:numId w:val="2"/>
        </w:numPr>
        <w:spacing w:after="0" w:line="252" w:lineRule="auto"/>
        <w:jc w:val="both"/>
        <w:rPr>
          <w:b/>
          <w:sz w:val="24"/>
          <w:szCs w:val="24"/>
          <w:highlight w:val="white"/>
        </w:rPr>
      </w:pPr>
      <w:r>
        <w:rPr>
          <w:b/>
          <w:sz w:val="24"/>
          <w:szCs w:val="24"/>
          <w:highlight w:val="white"/>
        </w:rPr>
        <w:t>Questions for ISAC members</w:t>
      </w:r>
    </w:p>
    <w:p w:rsidR="0091526A" w:rsidRPr="0091526A" w:rsidRDefault="0091526A" w:rsidP="0091526A">
      <w:pPr>
        <w:spacing w:after="0" w:line="252" w:lineRule="auto"/>
        <w:jc w:val="both"/>
        <w:rPr>
          <w:b/>
          <w:sz w:val="24"/>
          <w:szCs w:val="24"/>
          <w:highlight w:val="white"/>
        </w:rPr>
      </w:pPr>
    </w:p>
    <w:p w:rsidR="008C2D92" w:rsidRDefault="00310B41" w:rsidP="00A92209">
      <w:pPr>
        <w:pStyle w:val="ListParagraph"/>
        <w:numPr>
          <w:ilvl w:val="1"/>
          <w:numId w:val="2"/>
        </w:numPr>
        <w:spacing w:after="0" w:line="252" w:lineRule="auto"/>
        <w:jc w:val="both"/>
        <w:rPr>
          <w:b/>
          <w:sz w:val="24"/>
          <w:szCs w:val="24"/>
          <w:highlight w:val="white"/>
        </w:rPr>
      </w:pPr>
      <w:r>
        <w:rPr>
          <w:b/>
          <w:sz w:val="24"/>
          <w:szCs w:val="24"/>
          <w:highlight w:val="white"/>
        </w:rPr>
        <w:t xml:space="preserve">What’s your experience interacting with CCR and </w:t>
      </w:r>
      <w:proofErr w:type="spellStart"/>
      <w:r>
        <w:rPr>
          <w:b/>
          <w:sz w:val="24"/>
          <w:szCs w:val="24"/>
          <w:highlight w:val="white"/>
        </w:rPr>
        <w:t>LiveWell</w:t>
      </w:r>
      <w:proofErr w:type="spellEnd"/>
      <w:r>
        <w:rPr>
          <w:b/>
          <w:sz w:val="24"/>
          <w:szCs w:val="24"/>
          <w:highlight w:val="white"/>
        </w:rPr>
        <w:t xml:space="preserve"> before?</w:t>
      </w:r>
    </w:p>
    <w:p w:rsidR="00A92209" w:rsidRDefault="00A92209" w:rsidP="0091526A">
      <w:pPr>
        <w:pStyle w:val="ListParagraph"/>
        <w:spacing w:after="0" w:line="252" w:lineRule="auto"/>
        <w:ind w:firstLine="408"/>
        <w:jc w:val="both"/>
        <w:rPr>
          <w:sz w:val="24"/>
          <w:szCs w:val="24"/>
          <w:highlight w:val="white"/>
        </w:rPr>
      </w:pPr>
      <w:r w:rsidRPr="00A92209">
        <w:rPr>
          <w:sz w:val="24"/>
          <w:szCs w:val="24"/>
          <w:highlight w:val="white"/>
        </w:rPr>
        <w:t xml:space="preserve">Members </w:t>
      </w:r>
      <w:r w:rsidR="000C32D8">
        <w:rPr>
          <w:sz w:val="24"/>
          <w:szCs w:val="24"/>
          <w:highlight w:val="white"/>
        </w:rPr>
        <w:t>mentioned drop in sessions at</w:t>
      </w:r>
      <w:r w:rsidRPr="00A92209">
        <w:rPr>
          <w:sz w:val="24"/>
          <w:szCs w:val="24"/>
          <w:highlight w:val="white"/>
        </w:rPr>
        <w:t xml:space="preserve"> fitness center, programming like paint </w:t>
      </w:r>
      <w:r w:rsidR="000C32D8">
        <w:rPr>
          <w:sz w:val="24"/>
          <w:szCs w:val="24"/>
          <w:highlight w:val="white"/>
        </w:rPr>
        <w:t xml:space="preserve">night, </w:t>
      </w:r>
      <w:r w:rsidRPr="00A92209">
        <w:rPr>
          <w:sz w:val="24"/>
          <w:szCs w:val="24"/>
          <w:highlight w:val="white"/>
        </w:rPr>
        <w:t>dancing classes, personal training session</w:t>
      </w:r>
      <w:r w:rsidR="000C32D8">
        <w:rPr>
          <w:sz w:val="24"/>
          <w:szCs w:val="24"/>
          <w:highlight w:val="white"/>
        </w:rPr>
        <w:t>s</w:t>
      </w:r>
      <w:r w:rsidRPr="00A92209">
        <w:rPr>
          <w:sz w:val="24"/>
          <w:szCs w:val="24"/>
          <w:highlight w:val="white"/>
        </w:rPr>
        <w:t>, weekly free yoga drop in</w:t>
      </w:r>
      <w:r w:rsidR="000C32D8">
        <w:rPr>
          <w:sz w:val="24"/>
          <w:szCs w:val="24"/>
          <w:highlight w:val="white"/>
        </w:rPr>
        <w:t xml:space="preserve"> and so on</w:t>
      </w:r>
      <w:r w:rsidRPr="00A92209">
        <w:rPr>
          <w:sz w:val="24"/>
          <w:szCs w:val="24"/>
          <w:highlight w:val="white"/>
        </w:rPr>
        <w:t>.</w:t>
      </w:r>
    </w:p>
    <w:p w:rsidR="00A92209" w:rsidRPr="00A92209" w:rsidRDefault="00A92209" w:rsidP="00A92209">
      <w:pPr>
        <w:pStyle w:val="ListParagraph"/>
        <w:spacing w:after="0" w:line="252" w:lineRule="auto"/>
        <w:jc w:val="both"/>
        <w:rPr>
          <w:sz w:val="24"/>
          <w:szCs w:val="24"/>
          <w:highlight w:val="white"/>
        </w:rPr>
      </w:pPr>
    </w:p>
    <w:p w:rsidR="00A92209" w:rsidRPr="00A92209" w:rsidRDefault="00442A27" w:rsidP="00A92209">
      <w:pPr>
        <w:pStyle w:val="ListParagraph"/>
        <w:numPr>
          <w:ilvl w:val="1"/>
          <w:numId w:val="2"/>
        </w:numPr>
        <w:spacing w:after="0" w:line="252" w:lineRule="auto"/>
        <w:jc w:val="both"/>
        <w:rPr>
          <w:sz w:val="24"/>
          <w:szCs w:val="24"/>
        </w:rPr>
      </w:pPr>
      <w:r>
        <w:rPr>
          <w:b/>
          <w:sz w:val="24"/>
          <w:szCs w:val="24"/>
        </w:rPr>
        <w:t>Did you see any events that are</w:t>
      </w:r>
      <w:r w:rsidR="00A92209">
        <w:rPr>
          <w:b/>
          <w:sz w:val="24"/>
          <w:szCs w:val="24"/>
        </w:rPr>
        <w:t xml:space="preserve"> advertised specifically to international students?</w:t>
      </w:r>
    </w:p>
    <w:p w:rsidR="00A92209" w:rsidRPr="00A92209" w:rsidRDefault="00A92209" w:rsidP="0091526A">
      <w:pPr>
        <w:pStyle w:val="ListParagraph"/>
        <w:spacing w:after="0" w:line="252" w:lineRule="auto"/>
        <w:ind w:firstLine="408"/>
        <w:jc w:val="both"/>
        <w:rPr>
          <w:sz w:val="24"/>
          <w:szCs w:val="24"/>
        </w:rPr>
      </w:pPr>
      <w:r>
        <w:rPr>
          <w:sz w:val="24"/>
          <w:szCs w:val="24"/>
        </w:rPr>
        <w:t>Member mentioned the trips to Elk Island but they think not too many events are specifically target</w:t>
      </w:r>
      <w:r w:rsidR="00442A27">
        <w:rPr>
          <w:sz w:val="24"/>
          <w:szCs w:val="24"/>
        </w:rPr>
        <w:t>ed</w:t>
      </w:r>
      <w:r>
        <w:rPr>
          <w:sz w:val="24"/>
          <w:szCs w:val="24"/>
        </w:rPr>
        <w:t xml:space="preserve"> to international students.</w:t>
      </w:r>
    </w:p>
    <w:p w:rsidR="00A92209" w:rsidRPr="00A92209" w:rsidRDefault="00A92209" w:rsidP="00A92209">
      <w:pPr>
        <w:pStyle w:val="ListParagraph"/>
        <w:rPr>
          <w:b/>
          <w:sz w:val="24"/>
          <w:szCs w:val="24"/>
          <w:highlight w:val="white"/>
        </w:rPr>
      </w:pPr>
    </w:p>
    <w:p w:rsidR="00A92209" w:rsidRDefault="00A92209" w:rsidP="00A92209">
      <w:pPr>
        <w:pStyle w:val="ListParagraph"/>
        <w:numPr>
          <w:ilvl w:val="0"/>
          <w:numId w:val="2"/>
        </w:numPr>
        <w:spacing w:after="0" w:line="252" w:lineRule="auto"/>
        <w:jc w:val="both"/>
        <w:rPr>
          <w:b/>
          <w:sz w:val="24"/>
          <w:szCs w:val="24"/>
          <w:highlight w:val="white"/>
        </w:rPr>
      </w:pPr>
      <w:r>
        <w:rPr>
          <w:b/>
          <w:sz w:val="24"/>
          <w:szCs w:val="24"/>
          <w:highlight w:val="white"/>
        </w:rPr>
        <w:t>Handout: Program designed and targeted for international students</w:t>
      </w:r>
    </w:p>
    <w:p w:rsidR="00A92209" w:rsidRDefault="00A92209" w:rsidP="00A92209">
      <w:pPr>
        <w:pStyle w:val="ListParagraph"/>
        <w:spacing w:after="0" w:line="252" w:lineRule="auto"/>
        <w:ind w:firstLine="720"/>
        <w:jc w:val="both"/>
        <w:rPr>
          <w:sz w:val="24"/>
          <w:szCs w:val="24"/>
          <w:highlight w:val="white"/>
        </w:rPr>
      </w:pPr>
      <w:r>
        <w:rPr>
          <w:sz w:val="24"/>
          <w:szCs w:val="24"/>
          <w:highlight w:val="white"/>
        </w:rPr>
        <w:t xml:space="preserve">Two trial sessions will be launched in spring, </w:t>
      </w:r>
      <w:r w:rsidR="00442A27">
        <w:rPr>
          <w:sz w:val="24"/>
          <w:szCs w:val="24"/>
          <w:highlight w:val="white"/>
        </w:rPr>
        <w:t xml:space="preserve">the </w:t>
      </w:r>
      <w:r>
        <w:rPr>
          <w:sz w:val="24"/>
          <w:szCs w:val="24"/>
          <w:highlight w:val="white"/>
        </w:rPr>
        <w:t xml:space="preserve">full program will be launched from </w:t>
      </w:r>
      <w:proofErr w:type="gramStart"/>
      <w:r>
        <w:rPr>
          <w:sz w:val="24"/>
          <w:szCs w:val="24"/>
          <w:highlight w:val="white"/>
        </w:rPr>
        <w:t>Fall</w:t>
      </w:r>
      <w:proofErr w:type="gramEnd"/>
      <w:r>
        <w:rPr>
          <w:sz w:val="24"/>
          <w:szCs w:val="24"/>
          <w:highlight w:val="white"/>
        </w:rPr>
        <w:t xml:space="preserve"> 2019. There will be differ</w:t>
      </w:r>
      <w:bookmarkStart w:id="0" w:name="_GoBack"/>
      <w:bookmarkEnd w:id="0"/>
      <w:r>
        <w:rPr>
          <w:sz w:val="24"/>
          <w:szCs w:val="24"/>
          <w:highlight w:val="white"/>
        </w:rPr>
        <w:t>ent activities every week, for 10 weeks, half hour menta</w:t>
      </w:r>
      <w:r w:rsidR="00442A27">
        <w:rPr>
          <w:sz w:val="24"/>
          <w:szCs w:val="24"/>
          <w:highlight w:val="white"/>
        </w:rPr>
        <w:t>l health talk and follow by one-</w:t>
      </w:r>
      <w:r>
        <w:rPr>
          <w:sz w:val="24"/>
          <w:szCs w:val="24"/>
          <w:highlight w:val="white"/>
        </w:rPr>
        <w:t>hour physical activity.</w:t>
      </w:r>
    </w:p>
    <w:p w:rsidR="00DB3CCD" w:rsidRDefault="00DB3CCD" w:rsidP="00DB3CCD">
      <w:pPr>
        <w:spacing w:after="0" w:line="252" w:lineRule="auto"/>
        <w:jc w:val="both"/>
        <w:rPr>
          <w:sz w:val="24"/>
          <w:szCs w:val="24"/>
          <w:highlight w:val="white"/>
        </w:rPr>
      </w:pPr>
    </w:p>
    <w:p w:rsidR="00A92209" w:rsidRPr="00DB3CCD" w:rsidRDefault="00A92209" w:rsidP="00DB3CCD">
      <w:pPr>
        <w:pStyle w:val="ListParagraph"/>
        <w:numPr>
          <w:ilvl w:val="1"/>
          <w:numId w:val="2"/>
        </w:numPr>
        <w:spacing w:after="0" w:line="252" w:lineRule="auto"/>
        <w:jc w:val="both"/>
        <w:rPr>
          <w:b/>
          <w:sz w:val="24"/>
          <w:szCs w:val="24"/>
          <w:highlight w:val="white"/>
        </w:rPr>
      </w:pPr>
      <w:r w:rsidRPr="00DB3CCD">
        <w:rPr>
          <w:b/>
          <w:sz w:val="24"/>
          <w:szCs w:val="24"/>
          <w:highlight w:val="white"/>
        </w:rPr>
        <w:t>Discussion</w:t>
      </w:r>
    </w:p>
    <w:p w:rsidR="00A92209" w:rsidRDefault="00A92209" w:rsidP="0091526A">
      <w:pPr>
        <w:pStyle w:val="ListParagraph"/>
        <w:spacing w:after="0" w:line="252" w:lineRule="auto"/>
        <w:ind w:firstLine="408"/>
        <w:jc w:val="both"/>
        <w:rPr>
          <w:sz w:val="24"/>
          <w:szCs w:val="24"/>
          <w:highlight w:val="white"/>
        </w:rPr>
      </w:pPr>
      <w:r>
        <w:rPr>
          <w:sz w:val="24"/>
          <w:szCs w:val="24"/>
          <w:highlight w:val="white"/>
        </w:rPr>
        <w:t>Members asked about the time of the mental health progr</w:t>
      </w:r>
      <w:r w:rsidR="007160E7">
        <w:rPr>
          <w:sz w:val="24"/>
          <w:szCs w:val="24"/>
          <w:highlight w:val="white"/>
        </w:rPr>
        <w:t>ams design, discussed</w:t>
      </w:r>
      <w:r>
        <w:rPr>
          <w:sz w:val="24"/>
          <w:szCs w:val="24"/>
          <w:highlight w:val="white"/>
        </w:rPr>
        <w:t xml:space="preserve"> the length, duration of each session, </w:t>
      </w:r>
      <w:r w:rsidR="007160E7">
        <w:rPr>
          <w:sz w:val="24"/>
          <w:szCs w:val="24"/>
          <w:highlight w:val="white"/>
        </w:rPr>
        <w:t xml:space="preserve">the </w:t>
      </w:r>
      <w:r>
        <w:rPr>
          <w:sz w:val="24"/>
          <w:szCs w:val="24"/>
          <w:highlight w:val="white"/>
        </w:rPr>
        <w:t>weight of talk sessions and actual physical activity portion.</w:t>
      </w:r>
      <w:r>
        <w:rPr>
          <w:sz w:val="24"/>
          <w:szCs w:val="24"/>
          <w:highlight w:val="white"/>
        </w:rPr>
        <w:t xml:space="preserve"> Member also discussed the trial length, as there are many different events and activities are going on during orientation period, </w:t>
      </w:r>
      <w:r w:rsidR="00E254E8">
        <w:rPr>
          <w:sz w:val="24"/>
          <w:szCs w:val="24"/>
          <w:highlight w:val="white"/>
        </w:rPr>
        <w:t>put all the events into one day instead of spreading the trial classes out in several week</w:t>
      </w:r>
      <w:r w:rsidR="007160E7">
        <w:rPr>
          <w:sz w:val="24"/>
          <w:szCs w:val="24"/>
          <w:highlight w:val="white"/>
        </w:rPr>
        <w:t>s</w:t>
      </w:r>
      <w:r w:rsidR="00E254E8">
        <w:rPr>
          <w:sz w:val="24"/>
          <w:szCs w:val="24"/>
          <w:highlight w:val="white"/>
        </w:rPr>
        <w:t xml:space="preserve"> for students to try might save more time of the students.</w:t>
      </w:r>
    </w:p>
    <w:p w:rsidR="00A92209" w:rsidRDefault="00A92209" w:rsidP="00A92209">
      <w:pPr>
        <w:pStyle w:val="ListParagraph"/>
        <w:spacing w:after="0" w:line="252" w:lineRule="auto"/>
        <w:jc w:val="both"/>
        <w:rPr>
          <w:sz w:val="24"/>
          <w:szCs w:val="24"/>
          <w:highlight w:val="white"/>
        </w:rPr>
      </w:pPr>
    </w:p>
    <w:p w:rsidR="00A92209" w:rsidRDefault="00E254E8" w:rsidP="00DB3CCD">
      <w:pPr>
        <w:pStyle w:val="ListParagraph"/>
        <w:numPr>
          <w:ilvl w:val="1"/>
          <w:numId w:val="2"/>
        </w:numPr>
        <w:spacing w:after="0" w:line="252" w:lineRule="auto"/>
        <w:jc w:val="both"/>
        <w:rPr>
          <w:b/>
          <w:sz w:val="24"/>
          <w:szCs w:val="24"/>
          <w:highlight w:val="white"/>
        </w:rPr>
      </w:pPr>
      <w:r>
        <w:rPr>
          <w:b/>
          <w:sz w:val="24"/>
          <w:szCs w:val="24"/>
          <w:highlight w:val="white"/>
        </w:rPr>
        <w:t>Suggestions for Better Promotion of the Program</w:t>
      </w:r>
    </w:p>
    <w:p w:rsidR="00E254E8" w:rsidRPr="00E254E8" w:rsidRDefault="00E254E8" w:rsidP="0091526A">
      <w:pPr>
        <w:pStyle w:val="ListParagraph"/>
        <w:spacing w:after="0" w:line="252" w:lineRule="auto"/>
        <w:ind w:firstLine="408"/>
        <w:jc w:val="both"/>
        <w:rPr>
          <w:sz w:val="24"/>
          <w:szCs w:val="24"/>
          <w:highlight w:val="white"/>
        </w:rPr>
      </w:pPr>
      <w:r>
        <w:rPr>
          <w:sz w:val="24"/>
          <w:szCs w:val="24"/>
          <w:highlight w:val="white"/>
        </w:rPr>
        <w:t xml:space="preserve">Members mentioned the media promotion </w:t>
      </w:r>
      <w:r w:rsidR="00591625">
        <w:rPr>
          <w:sz w:val="24"/>
          <w:szCs w:val="24"/>
          <w:highlight w:val="white"/>
        </w:rPr>
        <w:t>to put the programs in the on-</w:t>
      </w:r>
      <w:r>
        <w:rPr>
          <w:sz w:val="24"/>
          <w:szCs w:val="24"/>
          <w:highlight w:val="white"/>
        </w:rPr>
        <w:t>campus TV, working with International Student Services to promote together, directly approach the student cultural groups, approach students who are in the classes, that they have similar academic background, more dates selection for trail sessions, free coupons could be provided for the first year students at first few weeks of school, make the programs as drop in base, run programs for international students who stay on campus to study during Spring and Summer Terms.</w:t>
      </w:r>
    </w:p>
    <w:p w:rsidR="00E254E8" w:rsidRDefault="00E254E8" w:rsidP="00E254E8">
      <w:pPr>
        <w:pStyle w:val="ListParagraph"/>
        <w:spacing w:after="0" w:line="252" w:lineRule="auto"/>
        <w:jc w:val="both"/>
        <w:rPr>
          <w:b/>
          <w:sz w:val="24"/>
          <w:szCs w:val="24"/>
          <w:highlight w:val="white"/>
        </w:rPr>
      </w:pPr>
    </w:p>
    <w:p w:rsidR="00A92209" w:rsidRDefault="00E254E8" w:rsidP="00DB3CCD">
      <w:pPr>
        <w:pStyle w:val="ListParagraph"/>
        <w:numPr>
          <w:ilvl w:val="1"/>
          <w:numId w:val="2"/>
        </w:numPr>
        <w:spacing w:after="0" w:line="252" w:lineRule="auto"/>
        <w:jc w:val="both"/>
        <w:rPr>
          <w:b/>
          <w:sz w:val="24"/>
          <w:szCs w:val="24"/>
          <w:highlight w:val="white"/>
        </w:rPr>
      </w:pPr>
      <w:r>
        <w:rPr>
          <w:b/>
          <w:sz w:val="24"/>
          <w:szCs w:val="24"/>
          <w:highlight w:val="white"/>
        </w:rPr>
        <w:t>What’s the thing that you wish you knew when you first came?</w:t>
      </w:r>
    </w:p>
    <w:p w:rsidR="001A71FB" w:rsidRDefault="001A71FB" w:rsidP="0091526A">
      <w:pPr>
        <w:pStyle w:val="ListParagraph"/>
        <w:spacing w:after="0" w:line="252" w:lineRule="auto"/>
        <w:ind w:firstLine="408"/>
        <w:jc w:val="both"/>
        <w:rPr>
          <w:sz w:val="24"/>
          <w:szCs w:val="24"/>
          <w:highlight w:val="white"/>
        </w:rPr>
      </w:pPr>
      <w:r>
        <w:rPr>
          <w:sz w:val="24"/>
          <w:szCs w:val="24"/>
          <w:highlight w:val="white"/>
        </w:rPr>
        <w:t>Members talked about the cultural differences influence the understanding of ‘seeing the counselors’ for new international students; the cultural shock about</w:t>
      </w:r>
      <w:r w:rsidR="00591625">
        <w:rPr>
          <w:sz w:val="24"/>
          <w:szCs w:val="24"/>
          <w:highlight w:val="white"/>
        </w:rPr>
        <w:t xml:space="preserve"> the</w:t>
      </w:r>
      <w:r>
        <w:rPr>
          <w:sz w:val="24"/>
          <w:szCs w:val="24"/>
          <w:highlight w:val="white"/>
        </w:rPr>
        <w:t xml:space="preserve"> discussion of mental health; international upper years students could act as mentor role to help introduce the campus environment and culture to the new incoming students.</w:t>
      </w:r>
    </w:p>
    <w:p w:rsidR="001A71FB" w:rsidRDefault="001A71FB" w:rsidP="001A71FB">
      <w:pPr>
        <w:pStyle w:val="ListParagraph"/>
        <w:spacing w:after="0" w:line="252" w:lineRule="auto"/>
        <w:jc w:val="both"/>
        <w:rPr>
          <w:b/>
          <w:sz w:val="24"/>
          <w:szCs w:val="24"/>
          <w:highlight w:val="white"/>
        </w:rPr>
      </w:pPr>
    </w:p>
    <w:p w:rsidR="001A71FB" w:rsidRPr="001A71FB" w:rsidRDefault="001A71FB" w:rsidP="00DB3CCD">
      <w:pPr>
        <w:pStyle w:val="ListParagraph"/>
        <w:numPr>
          <w:ilvl w:val="1"/>
          <w:numId w:val="2"/>
        </w:numPr>
        <w:spacing w:after="0" w:line="252" w:lineRule="auto"/>
        <w:jc w:val="both"/>
        <w:rPr>
          <w:b/>
          <w:sz w:val="24"/>
          <w:szCs w:val="24"/>
          <w:highlight w:val="white"/>
        </w:rPr>
      </w:pPr>
      <w:r>
        <w:rPr>
          <w:b/>
          <w:sz w:val="24"/>
          <w:szCs w:val="24"/>
          <w:highlight w:val="white"/>
        </w:rPr>
        <w:t>Tips and Tricks for scheduling the activities:</w:t>
      </w:r>
    </w:p>
    <w:p w:rsidR="00E254E8" w:rsidRDefault="004B49D7" w:rsidP="0091526A">
      <w:pPr>
        <w:pStyle w:val="ListParagraph"/>
        <w:spacing w:after="0" w:line="252" w:lineRule="auto"/>
        <w:ind w:firstLine="408"/>
        <w:jc w:val="both"/>
        <w:rPr>
          <w:sz w:val="24"/>
          <w:szCs w:val="24"/>
          <w:highlight w:val="white"/>
        </w:rPr>
      </w:pPr>
      <w:r>
        <w:rPr>
          <w:sz w:val="24"/>
          <w:szCs w:val="24"/>
          <w:highlight w:val="white"/>
        </w:rPr>
        <w:t>Gym culture here actually helps making more students to participate, provide alternative options to different group of people who have different needs, work with cultural student groups that they can reach out</w:t>
      </w:r>
      <w:r w:rsidR="00591625">
        <w:rPr>
          <w:sz w:val="24"/>
          <w:szCs w:val="24"/>
          <w:highlight w:val="white"/>
        </w:rPr>
        <w:t xml:space="preserve"> to</w:t>
      </w:r>
      <w:r>
        <w:rPr>
          <w:sz w:val="24"/>
          <w:szCs w:val="24"/>
          <w:highlight w:val="white"/>
        </w:rPr>
        <w:t xml:space="preserve"> the students in their home country languages, ‘visual reading’ for the program instruction helps more than ‘listening’ for the new international students.</w:t>
      </w:r>
    </w:p>
    <w:p w:rsidR="004B49D7" w:rsidRDefault="004B49D7" w:rsidP="00E254E8">
      <w:pPr>
        <w:pStyle w:val="ListParagraph"/>
        <w:spacing w:after="0" w:line="252" w:lineRule="auto"/>
        <w:jc w:val="both"/>
        <w:rPr>
          <w:sz w:val="24"/>
          <w:szCs w:val="24"/>
          <w:highlight w:val="white"/>
        </w:rPr>
      </w:pPr>
    </w:p>
    <w:p w:rsidR="00DB3CCD" w:rsidRDefault="00DB3CCD" w:rsidP="00DB3CCD">
      <w:pPr>
        <w:pStyle w:val="ListParagraph"/>
        <w:numPr>
          <w:ilvl w:val="0"/>
          <w:numId w:val="2"/>
        </w:numPr>
        <w:spacing w:after="0" w:line="252" w:lineRule="auto"/>
        <w:jc w:val="both"/>
        <w:rPr>
          <w:b/>
          <w:sz w:val="24"/>
          <w:szCs w:val="24"/>
          <w:highlight w:val="white"/>
        </w:rPr>
      </w:pPr>
      <w:r>
        <w:rPr>
          <w:b/>
          <w:sz w:val="24"/>
          <w:szCs w:val="24"/>
          <w:highlight w:val="white"/>
        </w:rPr>
        <w:t>Adjournment</w:t>
      </w:r>
    </w:p>
    <w:p w:rsidR="004B49D7" w:rsidRDefault="00591625" w:rsidP="00E254E8">
      <w:pPr>
        <w:pStyle w:val="ListParagraph"/>
        <w:spacing w:after="0" w:line="252" w:lineRule="auto"/>
        <w:jc w:val="both"/>
        <w:rPr>
          <w:sz w:val="24"/>
          <w:szCs w:val="24"/>
          <w:highlight w:val="white"/>
        </w:rPr>
      </w:pPr>
      <w:r>
        <w:rPr>
          <w:sz w:val="24"/>
          <w:szCs w:val="24"/>
          <w:highlight w:val="white"/>
        </w:rPr>
        <w:t>Next Meeting: Fall 2019</w:t>
      </w:r>
    </w:p>
    <w:p w:rsidR="00335B32" w:rsidRDefault="00335B32" w:rsidP="00E254E8">
      <w:pPr>
        <w:pStyle w:val="ListParagraph"/>
        <w:spacing w:after="0" w:line="252" w:lineRule="auto"/>
        <w:jc w:val="both"/>
        <w:rPr>
          <w:sz w:val="24"/>
          <w:szCs w:val="24"/>
          <w:highlight w:val="white"/>
        </w:rPr>
      </w:pPr>
    </w:p>
    <w:p w:rsidR="00335B32" w:rsidRPr="00E254E8" w:rsidRDefault="00335B32" w:rsidP="00E254E8">
      <w:pPr>
        <w:pStyle w:val="ListParagraph"/>
        <w:spacing w:after="0" w:line="252" w:lineRule="auto"/>
        <w:jc w:val="both"/>
        <w:rPr>
          <w:sz w:val="24"/>
          <w:szCs w:val="24"/>
          <w:highlight w:val="white"/>
        </w:rPr>
      </w:pPr>
    </w:p>
    <w:p w:rsidR="008C2D92" w:rsidRPr="008C2D92" w:rsidRDefault="008C2D92" w:rsidP="00A92209">
      <w:pPr>
        <w:spacing w:after="0" w:line="252" w:lineRule="auto"/>
        <w:jc w:val="both"/>
        <w:rPr>
          <w:sz w:val="24"/>
          <w:szCs w:val="24"/>
        </w:rPr>
      </w:pPr>
    </w:p>
    <w:sectPr w:rsidR="008C2D92" w:rsidRPr="008C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DD7"/>
    <w:multiLevelType w:val="multilevel"/>
    <w:tmpl w:val="8890A5D2"/>
    <w:lvl w:ilvl="0">
      <w:start w:val="1"/>
      <w:numFmt w:val="decimal"/>
      <w:lvlText w:val="%1."/>
      <w:lvlJc w:val="left"/>
      <w:pPr>
        <w:ind w:left="720"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653DFF"/>
    <w:multiLevelType w:val="multilevel"/>
    <w:tmpl w:val="616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60BD1"/>
    <w:multiLevelType w:val="hybridMultilevel"/>
    <w:tmpl w:val="674AE0EA"/>
    <w:lvl w:ilvl="0" w:tplc="5EAECDE6">
      <w:start w:val="3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83"/>
    <w:rsid w:val="000C32D8"/>
    <w:rsid w:val="001A71FB"/>
    <w:rsid w:val="002561C9"/>
    <w:rsid w:val="00310B41"/>
    <w:rsid w:val="00335B32"/>
    <w:rsid w:val="00442A27"/>
    <w:rsid w:val="004B49D7"/>
    <w:rsid w:val="004E6A83"/>
    <w:rsid w:val="00552A30"/>
    <w:rsid w:val="00591625"/>
    <w:rsid w:val="00660886"/>
    <w:rsid w:val="007160E7"/>
    <w:rsid w:val="0073315E"/>
    <w:rsid w:val="007D5337"/>
    <w:rsid w:val="008C2D92"/>
    <w:rsid w:val="008E3C9D"/>
    <w:rsid w:val="0091526A"/>
    <w:rsid w:val="00A92209"/>
    <w:rsid w:val="00D94BEE"/>
    <w:rsid w:val="00DB3CCD"/>
    <w:rsid w:val="00E2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0E36"/>
  <w15:chartTrackingRefBased/>
  <w15:docId w15:val="{E80F6C9E-DEDC-4198-8840-299D3124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83"/>
    <w:pPr>
      <w:spacing w:line="276" w:lineRule="auto"/>
    </w:pPr>
    <w:rPr>
      <w:rFonts w:eastAsiaTheme="minorEastAsia"/>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issint6</dc:creator>
  <cp:keywords/>
  <dc:description/>
  <cp:lastModifiedBy>issint6</cp:lastModifiedBy>
  <cp:revision>12</cp:revision>
  <dcterms:created xsi:type="dcterms:W3CDTF">2019-04-30T14:51:00Z</dcterms:created>
  <dcterms:modified xsi:type="dcterms:W3CDTF">2019-04-30T23:22:00Z</dcterms:modified>
</cp:coreProperties>
</file>