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8216" w14:textId="77777777" w:rsidR="00FC3989" w:rsidRDefault="00FC3989" w:rsidP="00FC3989"/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7"/>
        <w:gridCol w:w="2779"/>
        <w:gridCol w:w="2779"/>
        <w:gridCol w:w="2119"/>
        <w:gridCol w:w="3544"/>
      </w:tblGrid>
      <w:tr w:rsidR="00FC3989" w14:paraId="5F32159B" w14:textId="77777777" w:rsidTr="008E60AB">
        <w:trPr>
          <w:trHeight w:val="900"/>
        </w:trPr>
        <w:tc>
          <w:tcPr>
            <w:tcW w:w="3097" w:type="dxa"/>
            <w:shd w:val="clear" w:color="auto" w:fill="FFFFFF"/>
            <w:tcMar>
              <w:left w:w="115" w:type="dxa"/>
              <w:right w:w="115" w:type="dxa"/>
            </w:tcMar>
          </w:tcPr>
          <w:p w14:paraId="5AA0776F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Date</w:t>
            </w:r>
          </w:p>
          <w:p w14:paraId="5912B750" w14:textId="77777777" w:rsidR="00FC3989" w:rsidRDefault="00FC3989" w:rsidP="008E60AB"/>
          <w:p w14:paraId="3E0F57AC" w14:textId="77777777" w:rsidR="00FC3989" w:rsidRDefault="00FC3989" w:rsidP="008E60AB">
            <w:r>
              <w:rPr>
                <w:sz w:val="20"/>
              </w:rPr>
              <w:t>____    ______________      ____</w:t>
            </w:r>
          </w:p>
          <w:p w14:paraId="6DA332A1" w14:textId="77777777" w:rsidR="00FC3989" w:rsidRDefault="00FC3989" w:rsidP="008E60AB">
            <w:r>
              <w:rPr>
                <w:sz w:val="16"/>
              </w:rPr>
              <w:t xml:space="preserve"> DAY             MONTH                YEAR</w:t>
            </w:r>
          </w:p>
        </w:tc>
        <w:tc>
          <w:tcPr>
            <w:tcW w:w="2779" w:type="dxa"/>
            <w:shd w:val="clear" w:color="auto" w:fill="FFFFFF"/>
            <w:tcMar>
              <w:left w:w="115" w:type="dxa"/>
              <w:right w:w="115" w:type="dxa"/>
            </w:tcMar>
          </w:tcPr>
          <w:p w14:paraId="28DA3FD4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Principal Investigator</w:t>
            </w:r>
          </w:p>
          <w:p w14:paraId="57CF6CB9" w14:textId="77777777" w:rsidR="00FC3989" w:rsidRDefault="00FC3989" w:rsidP="008E60AB"/>
          <w:p w14:paraId="4B8AE4B3" w14:textId="77777777" w:rsidR="00FC3989" w:rsidRDefault="00FC3989" w:rsidP="008E60AB"/>
        </w:tc>
        <w:tc>
          <w:tcPr>
            <w:tcW w:w="2779" w:type="dxa"/>
            <w:shd w:val="clear" w:color="auto" w:fill="FFFFFF"/>
            <w:tcMar>
              <w:left w:w="115" w:type="dxa"/>
              <w:right w:w="115" w:type="dxa"/>
            </w:tcMar>
          </w:tcPr>
          <w:p w14:paraId="2A748BA8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Department</w:t>
            </w:r>
          </w:p>
          <w:p w14:paraId="541E83B2" w14:textId="77777777" w:rsidR="00FC3989" w:rsidRDefault="00FC3989" w:rsidP="008E60AB"/>
          <w:p w14:paraId="31AF316F" w14:textId="77777777" w:rsidR="00FC3989" w:rsidRDefault="00FC3989" w:rsidP="008E60AB"/>
        </w:tc>
        <w:tc>
          <w:tcPr>
            <w:tcW w:w="2119" w:type="dxa"/>
            <w:shd w:val="clear" w:color="auto" w:fill="FFFFFF"/>
            <w:tcMar>
              <w:left w:w="115" w:type="dxa"/>
              <w:right w:w="115" w:type="dxa"/>
            </w:tcMar>
          </w:tcPr>
          <w:p w14:paraId="29084D23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Building/Room</w:t>
            </w:r>
          </w:p>
          <w:p w14:paraId="3E83FB13" w14:textId="77777777" w:rsidR="00FC3989" w:rsidRDefault="00FC3989" w:rsidP="008E60AB"/>
          <w:p w14:paraId="6843ED0E" w14:textId="77777777" w:rsidR="00FC3989" w:rsidRDefault="00FC3989" w:rsidP="008E60AB"/>
        </w:tc>
        <w:tc>
          <w:tcPr>
            <w:tcW w:w="3544" w:type="dxa"/>
            <w:shd w:val="clear" w:color="auto" w:fill="FFFFFF"/>
            <w:tcMar>
              <w:left w:w="115" w:type="dxa"/>
              <w:right w:w="115" w:type="dxa"/>
            </w:tcMar>
          </w:tcPr>
          <w:p w14:paraId="10EA142C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Hazards Present in the Lab</w:t>
            </w:r>
          </w:p>
          <w:p w14:paraId="7F14868A" w14:textId="77777777" w:rsidR="00FC3989" w:rsidRDefault="00FC3989" w:rsidP="008E60AB">
            <w:pPr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sz w:val="20"/>
              </w:rPr>
              <w:t xml:space="preserve">  Chemical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sz w:val="20"/>
              </w:rPr>
              <w:t xml:space="preserve">  Biohazard</w:t>
            </w:r>
          </w:p>
          <w:p w14:paraId="517A62EE" w14:textId="77777777" w:rsidR="00FC3989" w:rsidRPr="00F5340A" w:rsidRDefault="00FC3989" w:rsidP="008E60AB">
            <w:pPr>
              <w:jc w:val="center"/>
            </w:pPr>
            <w:r>
              <w:rPr>
                <w:rFonts w:ascii="MS Mincho" w:eastAsia="MS Mincho" w:hAnsi="MS Mincho" w:cs="MS Mincho"/>
                <w:sz w:val="20"/>
              </w:rPr>
              <w:t>☐</w:t>
            </w:r>
            <w:r>
              <w:rPr>
                <w:sz w:val="20"/>
              </w:rPr>
              <w:t xml:space="preserve">  Radiation </w:t>
            </w:r>
            <w:r>
              <w:rPr>
                <w:rFonts w:ascii="MS Mincho" w:eastAsia="MS Mincho" w:hAnsi="MS Mincho" w:cs="MS Mincho"/>
                <w:sz w:val="20"/>
              </w:rPr>
              <w:t xml:space="preserve">☐ </w:t>
            </w:r>
            <w:r>
              <w:rPr>
                <w:rFonts w:eastAsia="MS Mincho"/>
                <w:sz w:val="20"/>
              </w:rPr>
              <w:t>Physical Hazards</w:t>
            </w:r>
          </w:p>
        </w:tc>
      </w:tr>
      <w:tr w:rsidR="00FC3989" w14:paraId="5EAC087E" w14:textId="77777777" w:rsidTr="008E60AB">
        <w:trPr>
          <w:trHeight w:val="700"/>
        </w:trPr>
        <w:tc>
          <w:tcPr>
            <w:tcW w:w="3097" w:type="dxa"/>
            <w:shd w:val="clear" w:color="auto" w:fill="FFFFFF"/>
            <w:tcMar>
              <w:left w:w="115" w:type="dxa"/>
              <w:right w:w="115" w:type="dxa"/>
            </w:tcMar>
          </w:tcPr>
          <w:p w14:paraId="1F73D0A6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Person Completing Checklist</w:t>
            </w:r>
          </w:p>
          <w:p w14:paraId="39183504" w14:textId="77777777" w:rsidR="00FC3989" w:rsidRDefault="00FC3989" w:rsidP="008E60AB"/>
        </w:tc>
        <w:tc>
          <w:tcPr>
            <w:tcW w:w="2779" w:type="dxa"/>
            <w:shd w:val="clear" w:color="auto" w:fill="FFFFFF"/>
            <w:tcMar>
              <w:left w:w="115" w:type="dxa"/>
              <w:right w:w="115" w:type="dxa"/>
            </w:tcMar>
          </w:tcPr>
          <w:p w14:paraId="70B6A395" w14:textId="77777777" w:rsidR="00FC3989" w:rsidRDefault="00FC3989" w:rsidP="008E60AB">
            <w:r>
              <w:rPr>
                <w:b/>
                <w:sz w:val="18"/>
              </w:rPr>
              <w:t>No. of Workers Normally in Lab</w:t>
            </w:r>
          </w:p>
          <w:p w14:paraId="29AE6FC2" w14:textId="77777777" w:rsidR="00FC3989" w:rsidRDefault="00FC3989" w:rsidP="008E60AB"/>
          <w:p w14:paraId="24023D38" w14:textId="77777777" w:rsidR="00FC3989" w:rsidRDefault="00FC3989" w:rsidP="008E60AB">
            <w:r>
              <w:rPr>
                <w:sz w:val="16"/>
              </w:rPr>
              <w:t>____Minimum        ____Maximum</w:t>
            </w:r>
          </w:p>
        </w:tc>
        <w:tc>
          <w:tcPr>
            <w:tcW w:w="2779" w:type="dxa"/>
            <w:shd w:val="clear" w:color="auto" w:fill="FFFFFF"/>
            <w:tcMar>
              <w:left w:w="115" w:type="dxa"/>
              <w:right w:w="115" w:type="dxa"/>
            </w:tcMar>
          </w:tcPr>
          <w:p w14:paraId="04F35BB9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Lab Supervisor</w:t>
            </w:r>
          </w:p>
        </w:tc>
        <w:tc>
          <w:tcPr>
            <w:tcW w:w="2119" w:type="dxa"/>
            <w:shd w:val="clear" w:color="auto" w:fill="FFFFFF"/>
            <w:tcMar>
              <w:left w:w="115" w:type="dxa"/>
              <w:right w:w="115" w:type="dxa"/>
            </w:tcMar>
          </w:tcPr>
          <w:p w14:paraId="07127B89" w14:textId="77777777" w:rsidR="00FC3989" w:rsidRDefault="00FC3989" w:rsidP="008E60AB">
            <w:pPr>
              <w:jc w:val="center"/>
            </w:pPr>
            <w:r>
              <w:rPr>
                <w:b/>
                <w:sz w:val="18"/>
              </w:rPr>
              <w:t>Lab Phone Number</w:t>
            </w:r>
          </w:p>
        </w:tc>
        <w:tc>
          <w:tcPr>
            <w:tcW w:w="3544" w:type="dxa"/>
            <w:shd w:val="clear" w:color="auto" w:fill="FFFFFF"/>
            <w:tcMar>
              <w:left w:w="115" w:type="dxa"/>
              <w:right w:w="115" w:type="dxa"/>
            </w:tcMar>
          </w:tcPr>
          <w:p w14:paraId="6B19FA81" w14:textId="77777777" w:rsidR="00FC3989" w:rsidRDefault="00FC3989" w:rsidP="008E60AB">
            <w:r>
              <w:rPr>
                <w:b/>
                <w:sz w:val="18"/>
              </w:rPr>
              <w:t>Radiation Permit Number (If applicable)</w:t>
            </w:r>
          </w:p>
        </w:tc>
      </w:tr>
    </w:tbl>
    <w:p w14:paraId="08CEBDB1" w14:textId="77777777" w:rsidR="00FC3989" w:rsidRDefault="00FC3989" w:rsidP="00FC3989"/>
    <w:tbl>
      <w:tblPr>
        <w:tblW w:w="1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0"/>
        <w:gridCol w:w="3580"/>
        <w:gridCol w:w="3579"/>
        <w:gridCol w:w="3580"/>
      </w:tblGrid>
      <w:tr w:rsidR="00FC3989" w14:paraId="2FD016B0" w14:textId="77777777" w:rsidTr="008E60AB">
        <w:trPr>
          <w:trHeight w:val="540"/>
        </w:trPr>
        <w:tc>
          <w:tcPr>
            <w:tcW w:w="3580" w:type="dxa"/>
            <w:shd w:val="clear" w:color="auto" w:fill="FFFFFF"/>
            <w:tcMar>
              <w:left w:w="115" w:type="dxa"/>
              <w:right w:w="115" w:type="dxa"/>
            </w:tcMar>
          </w:tcPr>
          <w:p w14:paraId="7E4FE2B3" w14:textId="77777777" w:rsidR="00FC3989" w:rsidRDefault="00FC3989" w:rsidP="008E60AB">
            <w:pPr>
              <w:jc w:val="center"/>
            </w:pPr>
            <w:r>
              <w:rPr>
                <w:b/>
                <w:sz w:val="16"/>
              </w:rPr>
              <w:t>WHMIS Designate</w:t>
            </w:r>
          </w:p>
        </w:tc>
        <w:tc>
          <w:tcPr>
            <w:tcW w:w="3580" w:type="dxa"/>
            <w:shd w:val="clear" w:color="auto" w:fill="FFFFFF"/>
            <w:tcMar>
              <w:left w:w="115" w:type="dxa"/>
              <w:right w:w="115" w:type="dxa"/>
            </w:tcMar>
          </w:tcPr>
          <w:p w14:paraId="59B8DE18" w14:textId="77777777" w:rsidR="00FC3989" w:rsidRDefault="00FC3989" w:rsidP="008E60AB">
            <w:pPr>
              <w:jc w:val="center"/>
            </w:pPr>
            <w:r>
              <w:rPr>
                <w:b/>
                <w:sz w:val="16"/>
              </w:rPr>
              <w:t>SPILL Designate</w:t>
            </w:r>
          </w:p>
        </w:tc>
        <w:tc>
          <w:tcPr>
            <w:tcW w:w="3579" w:type="dxa"/>
            <w:shd w:val="clear" w:color="auto" w:fill="FFFFFF"/>
            <w:tcMar>
              <w:left w:w="115" w:type="dxa"/>
              <w:right w:w="115" w:type="dxa"/>
            </w:tcMar>
          </w:tcPr>
          <w:p w14:paraId="242D1C4E" w14:textId="77777777" w:rsidR="00FC3989" w:rsidRDefault="00FC3989" w:rsidP="008E60AB">
            <w:pPr>
              <w:jc w:val="center"/>
            </w:pPr>
            <w:r>
              <w:rPr>
                <w:b/>
                <w:sz w:val="16"/>
              </w:rPr>
              <w:t>TDG Designate</w:t>
            </w:r>
          </w:p>
        </w:tc>
        <w:tc>
          <w:tcPr>
            <w:tcW w:w="3580" w:type="dxa"/>
            <w:shd w:val="clear" w:color="auto" w:fill="FFFFFF"/>
            <w:tcMar>
              <w:left w:w="115" w:type="dxa"/>
              <w:right w:w="115" w:type="dxa"/>
            </w:tcMar>
          </w:tcPr>
          <w:p w14:paraId="71A3B127" w14:textId="77777777" w:rsidR="00FC3989" w:rsidRDefault="00FC3989" w:rsidP="008E60AB">
            <w:pPr>
              <w:jc w:val="center"/>
            </w:pPr>
            <w:r>
              <w:rPr>
                <w:b/>
                <w:sz w:val="16"/>
              </w:rPr>
              <w:t>CHEMATIX Designate</w:t>
            </w:r>
          </w:p>
        </w:tc>
      </w:tr>
    </w:tbl>
    <w:p w14:paraId="5D03189B" w14:textId="77777777" w:rsidR="00FC3989" w:rsidRDefault="00FC3989" w:rsidP="00FC3989"/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466F7313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5AD3D4C3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0B96309C" w14:textId="77777777" w:rsidR="00FC3989" w:rsidRDefault="00FC3989" w:rsidP="008E60AB">
            <w:pPr>
              <w:ind w:right="-863"/>
            </w:pPr>
            <w:r>
              <w:rPr>
                <w:b/>
              </w:rPr>
              <w:t>A. Laboratory Signage and Identification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1BD37623" w14:textId="77777777" w:rsidR="00FC3989" w:rsidRDefault="00FC3989" w:rsidP="008E60AB">
            <w:pPr>
              <w:ind w:right="-863"/>
            </w:pP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1A67EFAA" w14:textId="77777777" w:rsidR="00FC3989" w:rsidRDefault="00FC3989" w:rsidP="008E60AB">
            <w:pPr>
              <w:ind w:right="-863"/>
            </w:pP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20620328" w14:textId="77777777" w:rsidR="00FC3989" w:rsidRDefault="00FC3989" w:rsidP="008E60AB">
            <w:pPr>
              <w:ind w:right="-863"/>
            </w:pP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6B1FEA6C" w14:textId="77777777" w:rsidR="00FC3989" w:rsidRDefault="00FC3989" w:rsidP="008E60AB">
            <w:pPr>
              <w:ind w:right="-863"/>
            </w:pP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427129B8" w14:textId="77777777" w:rsidR="00FC3989" w:rsidRDefault="00FC3989" w:rsidP="008E60AB">
            <w:pPr>
              <w:ind w:right="-863"/>
            </w:pP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0A5A54AF" w14:textId="77777777" w:rsidR="00FC3989" w:rsidRDefault="00FC3989" w:rsidP="008E60AB">
            <w:pPr>
              <w:ind w:right="-863"/>
            </w:pPr>
          </w:p>
        </w:tc>
      </w:tr>
      <w:tr w:rsidR="00FC3989" w14:paraId="1025D0DD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C9E6DE7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24EB1421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69700E5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0AE28C4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302C388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2B80E6B0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0B1EB36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33D5122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5DA4B5E0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5CA6356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051A4CD" w14:textId="77777777" w:rsidR="00FC3989" w:rsidRDefault="00FC3989" w:rsidP="008E60AB">
            <w:pPr>
              <w:spacing w:after="60"/>
              <w:ind w:right="144"/>
            </w:pPr>
            <w:r>
              <w:rPr>
                <w:sz w:val="18"/>
              </w:rPr>
              <w:t xml:space="preserve">Main entrance laboratory doors have a Laboratory Hazard Sign indicating current emergency contact information and hazards located within the lab.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72BF5AF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C7D10AA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4F53EA5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F712792" w14:textId="77777777" w:rsidR="00FC3989" w:rsidRDefault="00FC3989" w:rsidP="008E60AB">
            <w:pPr>
              <w:spacing w:after="60"/>
              <w:ind w:right="144"/>
            </w:pPr>
          </w:p>
          <w:p w14:paraId="0307C78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C7E8EC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E38A1D0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2665E394" w14:textId="77777777" w:rsidTr="008E60AB"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12E2423F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  <w:vAlign w:val="center"/>
          </w:tcPr>
          <w:p w14:paraId="0D1425A2" w14:textId="77777777" w:rsidR="00FC3989" w:rsidRDefault="00FC3989" w:rsidP="008E60AB">
            <w:pPr>
              <w:spacing w:after="60"/>
              <w:ind w:right="144"/>
            </w:pPr>
            <w:r>
              <w:rPr>
                <w:b/>
                <w:sz w:val="18"/>
              </w:rPr>
              <w:t>Hazard Specific Signage: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8F47AE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61C2C4A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1DBDF15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B0A1E6B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E3DB706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0A35E4F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73E3C681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2DD8674E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1FFDA33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Containers used to store radioactive material or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radioactive waste have the appropriate label.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F62BF94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A5C5D90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47E647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FE1B699" w14:textId="77777777" w:rsidR="00FC3989" w:rsidRDefault="00FC3989" w:rsidP="008E60AB">
            <w:pPr>
              <w:spacing w:after="60"/>
              <w:ind w:right="144"/>
            </w:pPr>
          </w:p>
          <w:p w14:paraId="5126E558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C39520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E0D00C8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3299CFDA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0443388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1DB6716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Refrigerators and freezers used for radioactive material storage have the appropriate label.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0E6FA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9DDA658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74347A1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B1F8DCE" w14:textId="77777777" w:rsidR="00FC3989" w:rsidRDefault="00FC3989" w:rsidP="008E60AB">
            <w:pPr>
              <w:spacing w:after="60"/>
              <w:ind w:right="144"/>
            </w:pPr>
          </w:p>
          <w:p w14:paraId="448FF905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250FED8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84D8FFD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0F6DB8CD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51C7AA19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3D55AFE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Equipment used to handle or manipulate radioactive material has the appropriate label.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B10C147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CD3962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339248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17FBEA0" w14:textId="77777777" w:rsidR="00FC3989" w:rsidRDefault="00FC3989" w:rsidP="008E60AB">
            <w:pPr>
              <w:spacing w:after="60"/>
              <w:ind w:right="144"/>
            </w:pPr>
          </w:p>
          <w:p w14:paraId="4CC1049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3DA40D1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6F56699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2AD634B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F57534E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423D870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Sinks used for the decontamination of radioactive items have the appropriate label.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E33195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95F80CA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FDC6D9F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66634FE" w14:textId="77777777" w:rsidR="00FC3989" w:rsidRDefault="00FC3989" w:rsidP="008E60AB">
            <w:pPr>
              <w:spacing w:after="60"/>
              <w:ind w:right="144"/>
            </w:pPr>
          </w:p>
          <w:p w14:paraId="0A0BD20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284797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F354CF6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75A45839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6B1159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295214A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Areas on work benches used for radioactive experiments are identified using the appropriate label.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E2ABD9F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8B936E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47C515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048BE56" w14:textId="77777777" w:rsidR="00FC3989" w:rsidRDefault="00FC3989" w:rsidP="008E60AB">
            <w:pPr>
              <w:spacing w:after="60"/>
              <w:ind w:right="144"/>
            </w:pPr>
          </w:p>
          <w:p w14:paraId="21BAB346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27C4997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51FF26F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0F1B0F0F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CD982FC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F82D62F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Containers used to store biohazardous material or waste, have the appropriate label.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95FC4B4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0A225A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1D4C54B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AA1859E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18FE12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7BD9573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1C2406E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1C1D6CDC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FE5EACF" w14:textId="77777777" w:rsidR="00FC3989" w:rsidRDefault="00FC3989" w:rsidP="00FC3989">
            <w:pPr>
              <w:widowControl w:val="0"/>
              <w:numPr>
                <w:ilvl w:val="0"/>
                <w:numId w:val="4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Containers used to store chemicals or chemical waste, have the appropriate WHMIS label. 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26DCFD8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9CB5BF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994B1D2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8768A4D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6A46A9E" w14:textId="77777777" w:rsidR="00FC3989" w:rsidRDefault="00FC3989" w:rsidP="008E60AB">
            <w:pPr>
              <w:spacing w:after="60"/>
              <w:ind w:right="144"/>
            </w:pPr>
            <w:bookmarkStart w:id="0" w:name="_GoBack"/>
            <w:bookmarkEnd w:id="0"/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C9ADD2E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6F468C3E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D289F0F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A6ADA92" w14:textId="77777777" w:rsidR="00FC3989" w:rsidRDefault="00FC3989" w:rsidP="00FC3989">
            <w:pPr>
              <w:widowControl w:val="0"/>
              <w:numPr>
                <w:ilvl w:val="0"/>
                <w:numId w:val="10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A copy of the current radionuclide permit is posted in each lab listed on      the permit.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04FB788" w14:textId="77777777" w:rsidR="00FC3989" w:rsidRDefault="00FC3989" w:rsidP="008E60AB">
            <w:pPr>
              <w:spacing w:after="60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D40A17D" w14:textId="77777777" w:rsidR="00FC3989" w:rsidRDefault="00FC3989" w:rsidP="008E60AB">
            <w:pPr>
              <w:spacing w:after="60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3802462" w14:textId="77777777" w:rsidR="00FC3989" w:rsidRDefault="00FC3989" w:rsidP="008E60AB">
            <w:pPr>
              <w:spacing w:after="60"/>
              <w:ind w:right="-863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60093A0" w14:textId="77777777" w:rsidR="00FC3989" w:rsidRDefault="00FC3989" w:rsidP="008E60AB">
            <w:pPr>
              <w:spacing w:after="60"/>
              <w:ind w:right="-863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F2C3AA9" w14:textId="77777777" w:rsidR="00FC3989" w:rsidRDefault="00FC3989" w:rsidP="008E60AB">
            <w:pPr>
              <w:spacing w:after="60"/>
              <w:ind w:right="-863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ED367EB" w14:textId="77777777" w:rsidR="00FC3989" w:rsidRDefault="00FC3989" w:rsidP="008E60AB">
            <w:pPr>
              <w:spacing w:after="60"/>
              <w:ind w:right="-863"/>
            </w:pPr>
          </w:p>
        </w:tc>
      </w:tr>
      <w:tr w:rsidR="00FC3989" w14:paraId="4879829B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07F199E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70675E0" w14:textId="77777777" w:rsidR="00FC3989" w:rsidRDefault="00FC3989" w:rsidP="00FC3989">
            <w:pPr>
              <w:widowControl w:val="0"/>
              <w:numPr>
                <w:ilvl w:val="0"/>
                <w:numId w:val="7"/>
              </w:numPr>
              <w:spacing w:after="60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A copy of the CNSC (Canadian Nuclear Safety Commission) lab rules is posted in each lab listed on the permit.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DE4E40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10D8541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EBDC52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14198B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C8CE173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3B1D65D" w14:textId="77777777" w:rsidR="00FC3989" w:rsidRDefault="00FC3989" w:rsidP="008E60AB">
            <w:pPr>
              <w:spacing w:after="60"/>
              <w:ind w:right="144"/>
            </w:pPr>
          </w:p>
        </w:tc>
      </w:tr>
    </w:tbl>
    <w:p w14:paraId="78943F75" w14:textId="77777777" w:rsidR="00FC3989" w:rsidRDefault="00FC3989" w:rsidP="00FC3989">
      <w:pPr>
        <w:ind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16C8800E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6A5372D2" w14:textId="77777777" w:rsidR="00FC3989" w:rsidRDefault="00FC3989" w:rsidP="008E60AB">
            <w:pPr>
              <w:ind w:right="-863"/>
            </w:pPr>
            <w:r>
              <w:rPr>
                <w:b/>
              </w:rPr>
              <w:t xml:space="preserve"> </w:t>
            </w: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1E68E424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B. Laboratory Administration and Training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39050A9A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1174816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3D94FC8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17A86BB0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3337EB99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035609F4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555972C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24E5453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0A9D4EA9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4FDF70A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49F1868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51C34E19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4C97F97C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7D4AF32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3F5FB2C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625F38E1" w14:textId="77777777" w:rsidTr="008E60AB">
        <w:trPr>
          <w:trHeight w:val="3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395F06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A344F4D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All personnel working with controlled products have taken generic WHMIS training.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3D2F31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EC3D8E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65B85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B5DBCF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626538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75E293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769C805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A16082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A436FAC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All personnel have received lab specific training from either  the P.I., a designate or a supervisor.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81FF97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DB23E3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A09CB1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4C084D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8B556B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FCC9B2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BFC7159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02B23E9" w14:textId="77777777" w:rsidR="00FC3989" w:rsidRDefault="00FC3989" w:rsidP="008E60AB">
            <w:pPr>
              <w:ind w:right="-863"/>
              <w:rPr>
                <w:sz w:val="18"/>
              </w:rPr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20D6F0C" w14:textId="77777777" w:rsidR="00FC3989" w:rsidRDefault="00FC3989" w:rsidP="008E60AB">
            <w:pPr>
              <w:spacing w:after="144"/>
              <w:ind w:right="144"/>
              <w:rPr>
                <w:sz w:val="18"/>
              </w:rPr>
            </w:pPr>
            <w:r>
              <w:rPr>
                <w:sz w:val="18"/>
              </w:rPr>
              <w:t>T</w:t>
            </w:r>
            <w:r w:rsidRPr="00773869">
              <w:rPr>
                <w:sz w:val="18"/>
              </w:rPr>
              <w:t>raining include</w:t>
            </w:r>
            <w:r>
              <w:rPr>
                <w:sz w:val="18"/>
              </w:rPr>
              <w:t>s</w:t>
            </w:r>
            <w:r w:rsidRPr="00773869">
              <w:rPr>
                <w:sz w:val="18"/>
              </w:rPr>
              <w:t xml:space="preserve"> a thorough review of hazards and risks associ</w:t>
            </w:r>
            <w:r>
              <w:rPr>
                <w:sz w:val="18"/>
              </w:rPr>
              <w:t>ated with the specific job/task.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869EB3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270636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A1835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B395BA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27EF45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B703DB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C40AAA5" w14:textId="77777777" w:rsidTr="008E60AB">
        <w:trPr>
          <w:trHeight w:val="3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E950AF7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6D2A94D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Records for all safety training, including laboratory specific training, are available.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AB5EDA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06BE59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6544A6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AB6CB8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1A9BA0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7517D4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789D9F9" w14:textId="77777777" w:rsidTr="008E60AB">
        <w:trPr>
          <w:trHeight w:val="6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7DF543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DAE4E0B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MSDSs and PSDSs (Pathogen Safety Data Sheets) are located either in hard copy or on the desktop of a lab computer.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2F4DF3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723944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AFB243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FA9D91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1FB41D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F18DAA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5175BA1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E7BD5A3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FBFA031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Standard Operating Protocols (SOP) are in place for experiments conducted and/or equipment used in the lab.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571205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FF2675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1738E9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931CE6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6C760C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9D9016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13100C4" w14:textId="77777777" w:rsidTr="008E60AB"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2C23047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  <w:vAlign w:val="center"/>
          </w:tcPr>
          <w:p w14:paraId="566ED598" w14:textId="77777777" w:rsidR="00FC3989" w:rsidRDefault="00FC3989" w:rsidP="008E60AB">
            <w:pPr>
              <w:spacing w:after="60"/>
              <w:ind w:right="144"/>
            </w:pPr>
            <w:r>
              <w:rPr>
                <w:sz w:val="18"/>
              </w:rPr>
              <w:t xml:space="preserve">Hazard Specific Manuals: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50500EE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C01AD0F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759095E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DC92AB9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978D14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B02457F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7EEC17CC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FF71AB2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5C8010C" w14:textId="77777777" w:rsidR="00FC3989" w:rsidRDefault="00FC3989" w:rsidP="00FC3989">
            <w:pPr>
              <w:widowControl w:val="0"/>
              <w:numPr>
                <w:ilvl w:val="0"/>
                <w:numId w:val="19"/>
              </w:numPr>
              <w:spacing w:after="60"/>
              <w:ind w:right="142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 Radiation Code of Practice is available in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4DCFB4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C9FDAE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B9DDE8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26DEE1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E54433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1A3AB37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C81228D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259DD8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C936E91" w14:textId="77777777" w:rsidR="00FC3989" w:rsidRDefault="00FC3989" w:rsidP="00FC3989">
            <w:pPr>
              <w:widowControl w:val="0"/>
              <w:numPr>
                <w:ilvl w:val="0"/>
                <w:numId w:val="19"/>
              </w:numPr>
              <w:spacing w:after="60"/>
              <w:ind w:right="142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 Chemical Safety Manual is available in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F0555D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BAF68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190F96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1BBD1A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D66140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01C65FB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20720E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117694C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A2F3591" w14:textId="77777777" w:rsidR="00FC3989" w:rsidRDefault="00FC3989" w:rsidP="00FC3989">
            <w:pPr>
              <w:widowControl w:val="0"/>
              <w:numPr>
                <w:ilvl w:val="0"/>
                <w:numId w:val="19"/>
              </w:numPr>
              <w:spacing w:after="60"/>
              <w:ind w:right="142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 Biosafety Guidelines are available in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026D4E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CC2FBA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F3D566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F28058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D6A008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6A278F5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C6945A4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68605DA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E9B3E0F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“Working Alone” protocols are in place and communicated to staff.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4A8925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20261E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073B0E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155F4F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9A3955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3A56D92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05042F92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DA188F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910EE4F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Class 3B and class 4 lasers are registered with EHS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993208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C54582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C699F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00DBC2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9F7DDB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5017C23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8A8E7E6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CA1BA40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372E44B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Hazard assessments are conducted for work conducted in the space.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9ACF02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86F3D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6467FB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99E50D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98F4AC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9338602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AA02FED" w14:textId="77777777" w:rsidTr="008E60AB">
        <w:trPr>
          <w:trHeight w:val="5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2D52F0F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10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77B1763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Persons sending or receiving radioactive, hazardous chemicals and/or biohazardous packages have a valid TDG (Transport of Dangerous Goods) Certificate.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83CE8A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3B58D7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701807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FAA852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BC3629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1AB106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A8C59A1" w14:textId="77777777" w:rsidTr="008E60AB">
        <w:trPr>
          <w:trHeight w:val="340"/>
        </w:trPr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6E5B9D5E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11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  <w:vAlign w:val="center"/>
          </w:tcPr>
          <w:p w14:paraId="4BB10C2B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Radiation Specific Training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22CB28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7CA986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2455E5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A410EE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CE602A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F00536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A5044E7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5574CB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1267FB6" w14:textId="77777777" w:rsidR="00FC3989" w:rsidRDefault="00FC3989" w:rsidP="00FC3989">
            <w:pPr>
              <w:widowControl w:val="0"/>
              <w:numPr>
                <w:ilvl w:val="0"/>
                <w:numId w:val="5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Persons handling radioactive material have been certified by the Radiation Safety Committee by passing the Radiation Safety Course.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CFE5FA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5A8712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096C6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691CFF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2E50BC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802B11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A2B3F40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1470165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B156823" w14:textId="77777777" w:rsidR="00FC3989" w:rsidRDefault="00FC3989" w:rsidP="00FC3989">
            <w:pPr>
              <w:widowControl w:val="0"/>
              <w:numPr>
                <w:ilvl w:val="0"/>
                <w:numId w:val="5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Persons handling radioactive material have had refresher safety training within the last 2 years.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F48D57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8320C6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3127A8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6F4305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0F0420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C21725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35604E6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1826727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600F3A7" w14:textId="77777777" w:rsidR="00FC3989" w:rsidRDefault="00FC3989" w:rsidP="00FC3989">
            <w:pPr>
              <w:widowControl w:val="0"/>
              <w:numPr>
                <w:ilvl w:val="0"/>
                <w:numId w:val="5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Persons working in the lab who are not radiation safety certified have read and signed the </w:t>
            </w:r>
            <w:r>
              <w:rPr>
                <w:i/>
                <w:sz w:val="18"/>
              </w:rPr>
              <w:t>Radiation Safety Guidelines for Non-users.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D9013A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B4EBA2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648EEE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7028B6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7AAED1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3579E06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4606D8A6" w14:textId="77777777" w:rsidR="00FC3989" w:rsidRDefault="00FC3989" w:rsidP="00FC3989">
      <w:pPr>
        <w:ind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685FF52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0FB2442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44EC6813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 xml:space="preserve">C. Physical Hazards 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3C6182A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03DF4EFE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28E60A7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1C2C46C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69A522ED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7F39D2FB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4A350F90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44D7AEA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6B714C5B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748B27B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198027B3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647FADC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1139BA0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6EA179A0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43C3D0F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3278DB0D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0A2F41B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367BA61F" w14:textId="77777777" w:rsidR="00FC3989" w:rsidRPr="00773869" w:rsidRDefault="00FC3989" w:rsidP="008E60AB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 xml:space="preserve">Areas with specific hazards (i.e. lasers, high voltage, high magnetic fields are clearly identified by signage.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0A0C5E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2D53C8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98012C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15D79B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A13537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27520D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1964BEF" w14:textId="77777777" w:rsidTr="008E60AB"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6178557E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</w:tcPr>
          <w:p w14:paraId="60749F75" w14:textId="77777777" w:rsidR="00FC3989" w:rsidRPr="00773869" w:rsidRDefault="00FC3989" w:rsidP="008E60AB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E</w:t>
            </w:r>
            <w:r w:rsidRPr="00773869">
              <w:rPr>
                <w:sz w:val="18"/>
              </w:rPr>
              <w:t>xtension cords out of the aisles where they can be abused by heavy traffic</w:t>
            </w:r>
            <w:r>
              <w:rPr>
                <w:sz w:val="18"/>
              </w:rPr>
              <w:t>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5163FCA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19A24FC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189DA72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08E2DD7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981768F" w14:textId="77777777" w:rsidR="00FC3989" w:rsidRDefault="00FC3989" w:rsidP="008E60AB">
            <w:pPr>
              <w:spacing w:after="60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6AE238B" w14:textId="77777777" w:rsidR="00FC3989" w:rsidRDefault="00FC3989" w:rsidP="008E60AB">
            <w:pPr>
              <w:spacing w:after="60"/>
              <w:ind w:right="144"/>
            </w:pPr>
          </w:p>
        </w:tc>
      </w:tr>
      <w:tr w:rsidR="00FC3989" w14:paraId="176DD49A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DEBF1C1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3FA66276" w14:textId="77777777" w:rsidR="00FC3989" w:rsidRPr="0077386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There is s</w:t>
            </w:r>
            <w:r w:rsidRPr="00773869">
              <w:rPr>
                <w:sz w:val="18"/>
              </w:rPr>
              <w:t>afe clearance for all equ</w:t>
            </w:r>
            <w:r>
              <w:rPr>
                <w:sz w:val="18"/>
              </w:rPr>
              <w:t>ipment through aisles and doors.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D1C318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DA571D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F0C545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70C595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FCCEA7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34C0BD0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532C8553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B81C79A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6CD33D81" w14:textId="77777777" w:rsidR="00FC3989" w:rsidRPr="0077386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73869">
              <w:rPr>
                <w:sz w:val="18"/>
              </w:rPr>
              <w:t xml:space="preserve">tored material </w:t>
            </w:r>
            <w:r>
              <w:rPr>
                <w:sz w:val="18"/>
              </w:rPr>
              <w:t>is stable and secure.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EEB608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6E396E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41FFC4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A1CD3C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EF6544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B0C552D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54E4BED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E03A33B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1C9A05B9" w14:textId="77777777" w:rsidR="00FC3989" w:rsidRPr="00773869" w:rsidRDefault="00FC3989" w:rsidP="008E60AB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73869">
              <w:rPr>
                <w:sz w:val="18"/>
              </w:rPr>
              <w:t xml:space="preserve">torage areas </w:t>
            </w:r>
            <w:r>
              <w:rPr>
                <w:sz w:val="18"/>
              </w:rPr>
              <w:t>are free from tipping hazards.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BDA444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F7A28D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C7E94A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F19B9D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8FC1C0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ACC93C8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3BC326F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7C3AF11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59201590" w14:textId="77777777" w:rsidR="00FC3989" w:rsidRPr="0077386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73869">
              <w:rPr>
                <w:sz w:val="18"/>
              </w:rPr>
              <w:t xml:space="preserve">pecifications </w:t>
            </w:r>
            <w:r>
              <w:rPr>
                <w:sz w:val="18"/>
              </w:rPr>
              <w:t xml:space="preserve">are </w:t>
            </w:r>
            <w:r w:rsidRPr="00773869">
              <w:rPr>
                <w:sz w:val="18"/>
              </w:rPr>
              <w:t>posted for maximum loads w</w:t>
            </w:r>
            <w:r>
              <w:rPr>
                <w:sz w:val="18"/>
              </w:rPr>
              <w:t>hich are approved for shelving units containing heavy materials.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EE80ED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78E9D5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53795E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07FBE8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FBE010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73B947D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B5A948E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5E7C0EA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66E09CC2" w14:textId="77777777" w:rsidR="00FC3989" w:rsidRPr="0077386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 xml:space="preserve">Proper lifting techniques are used by all personnel.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1EAB0D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38E22C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EDA33B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3FEEF7D" w14:textId="77777777" w:rsidR="00FC3989" w:rsidRPr="007A2F06" w:rsidRDefault="00FC3989" w:rsidP="008E60AB">
            <w:pPr>
              <w:spacing w:after="60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 information on proper lifting can be found at:  </w:t>
            </w:r>
            <w:hyperlink r:id="rId8" w:history="1">
              <w:r w:rsidRPr="007A2F06">
                <w:rPr>
                  <w:rStyle w:val="Hyperlink"/>
                  <w:sz w:val="18"/>
                  <w:szCs w:val="18"/>
                </w:rPr>
                <w:t>How to work and stay healthy</w:t>
              </w:r>
            </w:hyperlink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636599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E16CA46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06822293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D01DD1B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B8C46A0" w14:textId="77777777" w:rsidR="00FC3989" w:rsidRPr="0077386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773869">
              <w:rPr>
                <w:sz w:val="18"/>
              </w:rPr>
              <w:t>ockout procedures</w:t>
            </w:r>
            <w:r>
              <w:rPr>
                <w:sz w:val="18"/>
              </w:rPr>
              <w:t xml:space="preserve"> are</w:t>
            </w:r>
            <w:r w:rsidRPr="00773869">
              <w:rPr>
                <w:sz w:val="18"/>
              </w:rPr>
              <w:t xml:space="preserve"> followed when performing </w:t>
            </w:r>
            <w:r>
              <w:rPr>
                <w:sz w:val="18"/>
              </w:rPr>
              <w:t>maintenance with guards removed.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F7E3EA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936F81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CD87F9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  <w:vAlign w:val="center"/>
          </w:tcPr>
          <w:p w14:paraId="38A4B481" w14:textId="77777777" w:rsidR="00FC3989" w:rsidRPr="00880571" w:rsidRDefault="00FC3989" w:rsidP="008E60AB">
            <w:pPr>
              <w:spacing w:after="144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 information on lockout can be found at: </w:t>
            </w:r>
            <w:hyperlink r:id="rId9" w:history="1">
              <w:r w:rsidRPr="00880571">
                <w:rPr>
                  <w:rStyle w:val="Hyperlink"/>
                  <w:sz w:val="18"/>
                  <w:szCs w:val="18"/>
                </w:rPr>
                <w:t>Lockout Information</w:t>
              </w:r>
            </w:hyperlink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1AD861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8FEEAC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E09C611" w14:textId="77777777" w:rsidTr="008E60AB">
        <w:trPr>
          <w:trHeight w:val="309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4975170D" w14:textId="77777777" w:rsidR="00FC3989" w:rsidRPr="0077386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C0229A9" w14:textId="77777777" w:rsidR="00FC3989" w:rsidRDefault="00FC3989" w:rsidP="008E60AB">
            <w:pPr>
              <w:spacing w:after="144"/>
              <w:ind w:right="144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73869">
              <w:rPr>
                <w:sz w:val="18"/>
              </w:rPr>
              <w:t>angerous machine parts</w:t>
            </w:r>
            <w:r>
              <w:rPr>
                <w:sz w:val="18"/>
              </w:rPr>
              <w:t xml:space="preserve"> are adequately guarded.</w:t>
            </w:r>
            <w:r w:rsidRPr="00773869">
              <w:rPr>
                <w:sz w:val="18"/>
              </w:rPr>
              <w:tab/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A050D5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EDE81E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29471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F99199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F77A6B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C42E9A1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93742AE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8004853" w14:textId="77777777" w:rsidR="00FC3989" w:rsidRDefault="00FC3989" w:rsidP="008E60AB">
            <w:pPr>
              <w:ind w:right="-863"/>
            </w:pPr>
            <w:r>
              <w:rPr>
                <w:b/>
              </w:rPr>
              <w:t xml:space="preserve"> </w:t>
            </w: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4DE3834D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D. Laboratory Housekeeping and Work Practices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2C30F113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6C9D200B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62E3446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43C3E761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4D904469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329D579F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5FCE6E84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805F7D6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5801926D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4F5B369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794A1445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29F89DF8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41D0F328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080D2AFD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7C36DD22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2B142CB7" w14:textId="77777777" w:rsidTr="008E60AB">
        <w:trPr>
          <w:trHeight w:val="4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D729FE3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16C8A74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Door(s) to the laboratory are closed, and locked when the room is unoccupied.  Access is restricted to authorized persons only.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C08467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483A07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8AFCFB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BC1960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CA6250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CE728C6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94C291F" w14:textId="77777777" w:rsidTr="008E60AB">
        <w:trPr>
          <w:trHeight w:val="3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0043AD4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D51A264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Food and drink are stored and consumed away from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FCFCC3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1D9430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6EC309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E11DA2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DEB630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A42373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ACF46B0" w14:textId="77777777" w:rsidTr="008E60AB">
        <w:trPr>
          <w:trHeight w:val="3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9D24754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3073CC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Long hair is tied back and dangling jewelry is removed.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7B3814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C73323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A5B703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0ED5D1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D18935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2D970F5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4118B3A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CD7A60E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80A31F0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Insertion and removal of contact lenses is not done in the laboratory. Cosmetics, including lip balm, are not applied in the lab.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A2AAFA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2A0C5D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D1FFA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F4A696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4B9D72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87ED07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5E597F6" w14:textId="77777777" w:rsidTr="008E60AB">
        <w:trPr>
          <w:trHeight w:val="3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01709E9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EE40151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Pipetting is performed by mechanical means only.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C1359D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D69752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1C024E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3553DB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82D500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D62E485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7969996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4038372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5D68667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Laboratory surfaces are cleaned, disinfected or decontaminated after use or at the end of the day.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1EEFD0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86DC6B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66C434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25DBF8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18880F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CC974E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413689D" w14:textId="77777777" w:rsidTr="008E60AB">
        <w:trPr>
          <w:trHeight w:val="3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78ED6E7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DD7135E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Needles are not recapped or removed from the syringe.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F0EC08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3FC206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730B5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A8619B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5953B8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91A614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874B792" w14:textId="77777777" w:rsidTr="008E60AB">
        <w:trPr>
          <w:trHeight w:val="5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7A13E3A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FDD2630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Areas where work with hazardous materials occurs (biohazard, chemical and radioactive) are segregated from non-hazardous work areas, desks and </w:t>
            </w:r>
            <w:r>
              <w:rPr>
                <w:sz w:val="18"/>
              </w:rPr>
              <w:lastRenderedPageBreak/>
              <w:t>offices.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20EE79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0D751C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F6891B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9ABC8B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E3FF23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63C0AB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C88BFC6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0B33DBE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7549CD4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The laboratory is clean, neat, and organized including, but not limited to, the floors, counter spaces and fume hoods.  Aisles and passageways are clear and uncluttered.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411660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A84F64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E9282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0B5837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E81EB6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931F4CA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CCA2B87" w14:textId="77777777" w:rsidTr="008E60AB">
        <w:trPr>
          <w:trHeight w:val="434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531F954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10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936E2A7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Hands are washed after gloves have been removed, before leaving the lab and at any time after handling materials known or suspected to be contaminated.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9A22A6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D40EC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EB4871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EAEE1B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615B5B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9E8387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56C154F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2F4CA36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3FE503D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Open wounds, cuts, scratches and grazes are covered.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E58E6B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398AB7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2F5CC2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AA657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A71E75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EC4F808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9542400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E7A5FB3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7B6345D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Electrical Safety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403A19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A59D99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3FE671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1C62F1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B08FBE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2B51E3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BA74661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BF60AE9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90D709A" w14:textId="77777777" w:rsidR="00FC3989" w:rsidRDefault="00FC3989" w:rsidP="00FC3989">
            <w:pPr>
              <w:widowControl w:val="0"/>
              <w:numPr>
                <w:ilvl w:val="0"/>
                <w:numId w:val="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Plugs, cords and outlets are in good condition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3A583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FA9677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0F3676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4D270C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83C2E2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7C42AB5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F53B25A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B43F54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9251F79" w14:textId="77777777" w:rsidR="00FC3989" w:rsidRDefault="00FC3989" w:rsidP="00FC3989">
            <w:pPr>
              <w:widowControl w:val="0"/>
              <w:numPr>
                <w:ilvl w:val="0"/>
                <w:numId w:val="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Extension cords only present for immediate use and do not pose trip hazards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03542C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64F42E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C7634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137705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6DD3DC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098C1E9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63BA731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EE151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0AAF602" w14:textId="77777777" w:rsidR="00FC3989" w:rsidRDefault="00FC3989" w:rsidP="00FC3989">
            <w:pPr>
              <w:widowControl w:val="0"/>
              <w:numPr>
                <w:ilvl w:val="0"/>
                <w:numId w:val="15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Outlets are not overloaded, power bars are not daisy-chained.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AC737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7D71DD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2A060A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DA8AC3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AE30FF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3E7949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7C4BFE2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989C9D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610D1B5" w14:textId="77777777" w:rsidR="00FC3989" w:rsidRDefault="00FC3989" w:rsidP="00FC3989">
            <w:pPr>
              <w:widowControl w:val="0"/>
              <w:numPr>
                <w:ilvl w:val="0"/>
                <w:numId w:val="18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Power bars are secured off the floor, away from liquids and do not present a hazard.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E4A0B1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99807E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874430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F3CEF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FB3B74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C8A1142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42020FB4" w14:textId="77777777" w:rsidR="00FC3989" w:rsidRDefault="00FC3989" w:rsidP="00FC3989">
      <w:pPr>
        <w:ind w:left="-719" w:right="-863"/>
      </w:pPr>
    </w:p>
    <w:p w14:paraId="6421349F" w14:textId="77777777" w:rsidR="00FC3989" w:rsidRDefault="00FC3989" w:rsidP="00FC3989">
      <w:pPr>
        <w:ind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3D14FF4D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68EC957F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57300BE4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E. Laboratory Hazard Controls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6945131A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19FAAE28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40F7E29D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00BD6FB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7E736850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2C75C50B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2A761FD0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699311A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4A19F87B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615E7055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7F084B0F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7C348B03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06C5E90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7188890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1DFDBE3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59EE7C0E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0AF4961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F9EC769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Work that generates hazardous chemical gases, vapors, or volatile radioiodine is conducted in a designated fume hood.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54D15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5EF303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41ACBA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303E604" w14:textId="77777777" w:rsidR="00FC3989" w:rsidRDefault="00FC3989" w:rsidP="008E60AB">
            <w:pPr>
              <w:spacing w:after="60"/>
              <w:ind w:right="142"/>
            </w:pPr>
          </w:p>
          <w:p w14:paraId="179BF63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540FF0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985B7F1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2B09C715" w14:textId="77777777" w:rsidTr="008E60AB">
        <w:trPr>
          <w:trHeight w:val="4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D1A0752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A978D49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Equipment used in the fume hood does not interfere with air flow.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31401B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19274F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9D028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4765EF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C2506F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389DDAC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0EF84F2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2741ED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A18FE02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Fume hoods that are designated for work with volatile radioactive material are certified and tested annually in high level laboratories.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BD5758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70BB8D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7BE7A9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1723AC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6453C5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9295005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0A04B5D5" w14:textId="77777777" w:rsidTr="008E60AB">
        <w:trPr>
          <w:trHeight w:val="4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FCBE312" w14:textId="77777777" w:rsidR="00FC3989" w:rsidRDefault="00FC3989" w:rsidP="008E60AB">
            <w:pPr>
              <w:ind w:right="-863"/>
            </w:pPr>
          </w:p>
          <w:p w14:paraId="5BD31B5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CCD4886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Freezers used to store radioactive, chemical and biohazards are free of ice build-up.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A642E0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047556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BA34DF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2F2F3F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D853E1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BABD484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5A4CE73D" w14:textId="77777777" w:rsidTr="008E60AB">
        <w:trPr>
          <w:trHeight w:val="420"/>
        </w:trPr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71C052D0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  <w:vAlign w:val="center"/>
          </w:tcPr>
          <w:p w14:paraId="7A35FCBB" w14:textId="77777777" w:rsidR="00FC3989" w:rsidRDefault="00FC3989" w:rsidP="008E60AB">
            <w:pPr>
              <w:ind w:right="144"/>
            </w:pPr>
            <w:r>
              <w:rPr>
                <w:b/>
                <w:sz w:val="18"/>
              </w:rPr>
              <w:t>Radiation Specific Hazard Controls: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42D85DA" w14:textId="77777777" w:rsidR="00FC3989" w:rsidRDefault="00FC3989" w:rsidP="008E60AB">
            <w:pPr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174AFAB" w14:textId="77777777" w:rsidR="00FC3989" w:rsidRDefault="00FC3989" w:rsidP="008E60AB">
            <w:pPr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4842B28" w14:textId="77777777" w:rsidR="00FC3989" w:rsidRDefault="00FC3989" w:rsidP="008E60AB">
            <w:pPr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D7876EB" w14:textId="77777777" w:rsidR="00FC3989" w:rsidRDefault="00FC3989" w:rsidP="008E60AB">
            <w:pPr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17709F6" w14:textId="77777777" w:rsidR="00FC3989" w:rsidRDefault="00FC3989" w:rsidP="008E60AB">
            <w:pPr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EC5EE1F" w14:textId="77777777" w:rsidR="00FC3989" w:rsidRDefault="00FC3989" w:rsidP="008E60AB">
            <w:pPr>
              <w:ind w:right="144"/>
            </w:pPr>
          </w:p>
        </w:tc>
      </w:tr>
      <w:tr w:rsidR="00FC3989" w14:paraId="3300AE6C" w14:textId="77777777" w:rsidTr="008E60AB">
        <w:trPr>
          <w:trHeight w:val="8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534FF00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CB8AA84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Absorbent material is used to cover lab benches where radioactive material is handled or stored. The absorbent side is facing up and the plastic side is facing down.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3725F9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5CA3BA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5F9C6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0FF3B3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A8F57C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826C92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F494A8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C302E5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F6F8A6B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The radiation exposure rate from any source is ≤ 2.5 µSv/hour in occupied areas.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51DDC2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59471C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ADCD6E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52E057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1943EA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F34951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43CCA74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9BD2ACF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9201427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Surface contamination is less than 100 cpm/wipe above background on floors, bench tops, equipment and other items.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EB1E48C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99BA8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995CDE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3099A6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274EF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B0F47A8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F9F0A95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B2F967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BAD04CA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stocks are stored in a locked container which cannot be easily removed from the radioisotope laboratory and are accessible only to persons listed on the permit.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79D88E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199153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8D024B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41D67BB" w14:textId="77777777" w:rsidR="00FC3989" w:rsidRDefault="00FC3989" w:rsidP="008E60AB">
            <w:pPr>
              <w:spacing w:after="144"/>
              <w:ind w:right="144"/>
            </w:pPr>
          </w:p>
          <w:p w14:paraId="2721565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4F90BC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145035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A612466" w14:textId="77777777" w:rsidTr="008E60AB">
        <w:trPr>
          <w:trHeight w:val="6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4365E36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6D0AD45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material and potentially contaminated items are used and/or stored only in laboratories listed on the radionuclide permit.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E94104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1412FF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CD9C4D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9602E3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9DAA95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4A00809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9A9221A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BBE42E2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D18AC2D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Only radionuclides listed on the radionuclide permit are stored or used.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691E62F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6385684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5BDDB1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154C40B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BF18D52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CC76CE2" w14:textId="77777777" w:rsidR="00FC3989" w:rsidRDefault="00FC3989" w:rsidP="008E60AB">
            <w:pPr>
              <w:spacing w:after="144"/>
              <w:ind w:right="-863"/>
            </w:pPr>
          </w:p>
        </w:tc>
      </w:tr>
      <w:tr w:rsidR="00FC3989" w14:paraId="6F417082" w14:textId="77777777" w:rsidTr="008E60AB">
        <w:trPr>
          <w:trHeight w:val="6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88DE6A2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6D5AE9E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The amount of radioactivity stored or used does not exceed the limits that are specified on the radionuclide permit.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E98AE1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25BF8F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D6A9CD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E104CD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2607EF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AF39FA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CF39AAF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C862223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0D87CC0" w14:textId="77777777" w:rsidR="00FC3989" w:rsidRDefault="00FC3989" w:rsidP="00FC3989">
            <w:pPr>
              <w:widowControl w:val="0"/>
              <w:numPr>
                <w:ilvl w:val="0"/>
                <w:numId w:val="16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Charcoal traps are used to absorb radioactive gases generated during cell incubation and other processes that are not performed in a fume hood.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C3671A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FB3958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77B0F7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70C9CF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9EE540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719342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7A6D096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881FA79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D72D80F" w14:textId="77777777" w:rsidR="00FC3989" w:rsidRDefault="00FC3989" w:rsidP="008E60AB">
            <w:pPr>
              <w:ind w:right="144"/>
            </w:pPr>
            <w:r>
              <w:rPr>
                <w:b/>
                <w:sz w:val="18"/>
              </w:rPr>
              <w:t>Chemical Specific Hazard Controls: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9D7AB1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1CA692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D306C3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5B511B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E74693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2F68DB3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5D10FA2" w14:textId="77777777" w:rsidTr="008E60AB">
        <w:trPr>
          <w:trHeight w:val="336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659CEC0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0188C3C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Corrosives and flammables are stored below eye level.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8C8A7A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4D45A9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1A3C0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216F55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5CEF0B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EF63161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A3224CB" w14:textId="77777777" w:rsidTr="008E60AB">
        <w:trPr>
          <w:trHeight w:val="47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05198F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564F5EB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Chemicals are stored by compatibility groups.  Incompatible materials or products are appropriately segregated.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D3B243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0E8544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BF4FD0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09BF76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A6EAF3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3449C6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61FEFCB" w14:textId="77777777" w:rsidTr="008E60AB">
        <w:trPr>
          <w:trHeight w:val="468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10BA4AC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5D27AC5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Fume hood is not used for the storage of chemicals or equipment.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6BCBB4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16A236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FDC391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E874D6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7B1095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DBF11E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459A990" w14:textId="77777777" w:rsidTr="008E60AB">
        <w:trPr>
          <w:trHeight w:val="467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23EFCD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5777404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Flammable liquids are stored and used away from ignition sources.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2AA8D1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3F3FB8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20474A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FFB2C7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1E695B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60B8E2A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BEFA0A2" w14:textId="77777777" w:rsidTr="008E60AB">
        <w:trPr>
          <w:trHeight w:val="432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ECADE04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7B41E17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Bulk quantities of flammable liquids (i.e. &gt; 25 L) are stored in approved flammable storage cabinets.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3F31BA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07840C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0595F0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F9FF98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7352D7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E1D7A7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3463F9D" w14:textId="77777777" w:rsidTr="008E60AB">
        <w:trPr>
          <w:trHeight w:val="552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2F267A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87F54CD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The “date received” and the “date opened” are clearly marked on all chemicals.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7E4FBD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69F1A6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0C41E4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ECA939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C8CBCC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E321B1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5CB40D0" w14:textId="77777777" w:rsidTr="008E60AB">
        <w:trPr>
          <w:trHeight w:val="404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0903201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7F1B7DD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Compressed gas cylinders are properly secured.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F27800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966CE0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7FBB63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E895E1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6EBDF4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1E1FD9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7FAC188" w14:textId="77777777" w:rsidTr="008E60AB">
        <w:trPr>
          <w:trHeight w:val="41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18217B2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6D3E0FA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Cylinder caps are in place when cylinders are not in use or being moved.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96AC47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FFEF2E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2BA39B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D446C6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500A11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4309CC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1E971EA" w14:textId="77777777" w:rsidTr="008E60AB">
        <w:trPr>
          <w:trHeight w:val="403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9DF260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0C35135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Gas cylinders are stored away from excessive heat.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00F369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2AE44F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29909E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41DD00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6C205D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C66E198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855D3FC" w14:textId="77777777" w:rsidTr="008E60AB">
        <w:trPr>
          <w:trHeight w:val="536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13C3F4DA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F9516AD" w14:textId="77777777" w:rsidR="00FC3989" w:rsidRDefault="00FC3989" w:rsidP="00FC3989">
            <w:pPr>
              <w:widowControl w:val="0"/>
              <w:numPr>
                <w:ilvl w:val="0"/>
                <w:numId w:val="2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Gas lines, taps, piping, manifold, etc. are labeled with the identity of the contents.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593CFA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29112B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2884F1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24F50A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7D586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58C7448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3917B92" w14:textId="77777777" w:rsidTr="008E60AB">
        <w:trPr>
          <w:trHeight w:val="416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6FB23E9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4190599" w14:textId="77777777" w:rsidR="00FC3989" w:rsidRDefault="00FC3989" w:rsidP="008E60AB">
            <w:pPr>
              <w:ind w:right="144"/>
            </w:pPr>
            <w:r>
              <w:rPr>
                <w:b/>
                <w:sz w:val="18"/>
              </w:rPr>
              <w:t>Biohazardous Material Specific Controls: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EF87C1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DBDA9C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0279B0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A72291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89E316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7D9A4B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9433DF4" w14:textId="77777777" w:rsidTr="008E60AB">
        <w:trPr>
          <w:trHeight w:val="422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F3E3726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0D6A5F8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Biological safety cabinets have been tested within the last year.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5A9C3A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CC2DB9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6F237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4B096D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597DE0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E2D41D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BD3AB3C" w14:textId="77777777" w:rsidTr="008E60AB">
        <w:trPr>
          <w:trHeight w:val="414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63AC8E9C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DE7CFC2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Biological safety cabinets are not used for storage of equipment.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11A448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7C4D7D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598843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714B4D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069FF1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D6CA3C6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2E491B2" w14:textId="77777777" w:rsidTr="008E60AB">
        <w:trPr>
          <w:trHeight w:val="547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425D018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50F6A23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Biohazardous material is properly labeled and stored in refrigerators, freezers, incubators and other storage devices.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B67840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D3FD23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46F3B4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A41E35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CBB648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C0DA7A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39F3CBB" w14:textId="77777777" w:rsidTr="008E60AB">
        <w:trPr>
          <w:trHeight w:val="55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5B63B2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B07E057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Centrifugation of biohazards occurs in sealed containers in bio-contained buckets or rotors.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8366B0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B3F9E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585F18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E8F71C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00CBFE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429D363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30611D2" w14:textId="77777777" w:rsidTr="008E60AB">
        <w:trPr>
          <w:trHeight w:val="549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2EE99B84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2FFD8AA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Disinfectant appropriate to the hazards being used is available in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C27D71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F724A7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E9FA64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DBAAC9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D7CCD1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7D3CA56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58AE9FB" w14:textId="77777777" w:rsidTr="008E60AB">
        <w:trPr>
          <w:trHeight w:val="41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3AE6713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5913EB7" w14:textId="77777777" w:rsidR="00FC3989" w:rsidRDefault="00FC3989" w:rsidP="00FC3989">
            <w:pPr>
              <w:widowControl w:val="0"/>
              <w:numPr>
                <w:ilvl w:val="0"/>
                <w:numId w:val="1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Universal precautions are observed for all procedures involving Human Clinical Specimens.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01FCB1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EC0398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F6BE50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93D460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EB4859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E76904F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6D3F46BB" w14:textId="77777777" w:rsidR="00FC3989" w:rsidRDefault="00FC3989" w:rsidP="00FC3989">
      <w:pPr>
        <w:ind w:right="-863"/>
      </w:pPr>
    </w:p>
    <w:p w14:paraId="2F895A36" w14:textId="77777777" w:rsidR="00FC3989" w:rsidRDefault="00FC3989" w:rsidP="00FC3989">
      <w:pPr>
        <w:ind w:left="-719" w:right="-863"/>
      </w:pPr>
    </w:p>
    <w:p w14:paraId="4356A135" w14:textId="77777777" w:rsidR="00FC3989" w:rsidRDefault="00FC3989" w:rsidP="00FC3989">
      <w:pPr>
        <w:ind w:left="-719" w:right="-863"/>
      </w:pPr>
    </w:p>
    <w:p w14:paraId="6D73550E" w14:textId="77777777" w:rsidR="00FC3989" w:rsidRDefault="00FC3989" w:rsidP="00FC3989">
      <w:pPr>
        <w:ind w:left="-719" w:right="-863"/>
      </w:pPr>
    </w:p>
    <w:p w14:paraId="7C92DC04" w14:textId="77777777" w:rsidR="00FC3989" w:rsidRDefault="00FC3989" w:rsidP="00FC3989">
      <w:pPr>
        <w:ind w:left="-719" w:right="-863"/>
      </w:pPr>
    </w:p>
    <w:p w14:paraId="290F6EE1" w14:textId="77777777" w:rsidR="00FC3989" w:rsidRDefault="00FC3989" w:rsidP="00FC3989">
      <w:pPr>
        <w:ind w:left="-719" w:right="-863"/>
      </w:pPr>
    </w:p>
    <w:p w14:paraId="501D7718" w14:textId="77777777" w:rsidR="00FC3989" w:rsidRDefault="00FC3989" w:rsidP="00FC3989">
      <w:pPr>
        <w:ind w:left="-719"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7A81AF59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156EA6E4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51054421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F. Personal Protective Equipment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521394E2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54437559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3AF9A99B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16EC63B9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05BA5D78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59A06CFB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3B7DD83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5C30E530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5AD54604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42EBF0A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707C116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62B49B58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45B873A2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5038E092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310C2F43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0683999A" w14:textId="77777777" w:rsidTr="008E60AB">
        <w:trPr>
          <w:trHeight w:val="6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5DD46C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4F1C125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Appropriate lab coats, safety glasses/googles, and gloves are worn when handling hazardous or potentially hazardous material or items.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8B9BC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BE329E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4CC822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4AAD5C9" w14:textId="77777777" w:rsidR="00FC3989" w:rsidRDefault="00FC3989" w:rsidP="008E60AB">
            <w:pPr>
              <w:spacing w:after="60"/>
              <w:ind w:right="142"/>
            </w:pPr>
          </w:p>
          <w:p w14:paraId="68D846E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C24DF5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D97E045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A6AD030" w14:textId="77777777" w:rsidTr="008E60AB">
        <w:trPr>
          <w:trHeight w:val="8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1A856F5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21C9659" w14:textId="77777777" w:rsidR="00FC3989" w:rsidRDefault="00FC3989" w:rsidP="00FC3989">
            <w:pPr>
              <w:widowControl w:val="0"/>
              <w:numPr>
                <w:ilvl w:val="0"/>
                <w:numId w:val="20"/>
              </w:numPr>
              <w:spacing w:after="60"/>
              <w:ind w:right="142" w:hanging="402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Coat hooks for lab coats are located near the exit.  Separate hooks are available for street clothes.  Lab clothing is not in contact with street clothing.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DC0A7A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2EC966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953091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1903F0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5CF1AA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53F59F5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F3B60F4" w14:textId="77777777" w:rsidTr="008E60AB">
        <w:trPr>
          <w:trHeight w:val="4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EC1A68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61DF112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Shoes that fully cover the foot and floor length pants are worn in the laboratory.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5B5EE3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F80BA6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87BD60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1CE0DC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8F3593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AB28F98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53BE1588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4036D53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285C638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All respirator wearers have been fit tested every 2 years or when there is a change in facial features or a change in process.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1122D9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16C764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902CCB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B73C45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341462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A2D37B0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1192F99" w14:textId="77777777" w:rsidTr="008E60AB">
        <w:trPr>
          <w:trHeight w:val="341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E4CDDE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5E96BB7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Hearing protection is used when appropriate.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6D616F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E3AA54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AE3F94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6DDDF4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8CB3DC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80E8BE2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B18C56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E43D9E5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C0B13D1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The required PPE document has been signed by all laboratory personnel.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003E28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0158E2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5FB9B2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07CF6D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516B31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2E0F4B6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007F9F0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058FD38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0F7253C" w14:textId="77777777" w:rsidR="00FC3989" w:rsidRDefault="00FC3989" w:rsidP="008E60AB">
            <w:pPr>
              <w:spacing w:after="60"/>
              <w:ind w:right="142"/>
              <w:rPr>
                <w:sz w:val="18"/>
              </w:rPr>
            </w:pPr>
            <w:r>
              <w:rPr>
                <w:sz w:val="18"/>
              </w:rPr>
              <w:t>Areas requiring PPE usage are properly identified by proper signage.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45C4B1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3BA429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B9A923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3E9557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980F40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31E67C4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112213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B047455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4EFC1D7" w14:textId="77777777" w:rsidR="00FC3989" w:rsidRDefault="00FC3989" w:rsidP="008E60AB">
            <w:pPr>
              <w:spacing w:after="60"/>
              <w:ind w:right="142"/>
              <w:rPr>
                <w:sz w:val="18"/>
              </w:rPr>
            </w:pPr>
            <w:r>
              <w:rPr>
                <w:sz w:val="18"/>
              </w:rPr>
              <w:t>Personnel have been trained on the proper use of required PPE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CEC15B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809172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FCAADC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D7A81D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FD4E6C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5A75FC7" w14:textId="77777777" w:rsidR="00FC3989" w:rsidRDefault="00FC3989" w:rsidP="008E60AB">
            <w:pPr>
              <w:spacing w:after="60"/>
              <w:ind w:right="142"/>
            </w:pPr>
          </w:p>
        </w:tc>
      </w:tr>
    </w:tbl>
    <w:p w14:paraId="5F905514" w14:textId="77777777" w:rsidR="00FC3989" w:rsidRDefault="00FC3989" w:rsidP="00FC3989">
      <w:pPr>
        <w:ind w:right="-863"/>
      </w:pPr>
    </w:p>
    <w:p w14:paraId="3F1CB8E8" w14:textId="77777777" w:rsidR="00FC3989" w:rsidRDefault="00FC3989" w:rsidP="00FC3989">
      <w:pPr>
        <w:ind w:right="-863"/>
      </w:pPr>
    </w:p>
    <w:p w14:paraId="4BEE718D" w14:textId="77777777" w:rsidR="00FC3989" w:rsidRDefault="00FC3989" w:rsidP="00FC3989">
      <w:pPr>
        <w:ind w:left="-719"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264C0AB9" w14:textId="77777777" w:rsidTr="008E60AB">
        <w:trPr>
          <w:trHeight w:val="336"/>
        </w:trPr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1586FCD3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769DF2E1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 xml:space="preserve">G. Inventories of Hazardous Material 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247BA5D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3695E593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2F950248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028561B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52038AD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6CF24B9F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454E48C9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E442DB4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289A2BB5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3D8B8603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2CA0F0F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3548FF5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4C784448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3CE06748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07E708EE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36CD54EE" w14:textId="77777777" w:rsidTr="008E60AB">
        <w:tc>
          <w:tcPr>
            <w:tcW w:w="568" w:type="dxa"/>
            <w:tcMar>
              <w:left w:w="115" w:type="dxa"/>
              <w:right w:w="115" w:type="dxa"/>
            </w:tcMar>
            <w:vAlign w:val="center"/>
          </w:tcPr>
          <w:p w14:paraId="674B14F1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tcMar>
              <w:left w:w="115" w:type="dxa"/>
              <w:right w:w="115" w:type="dxa"/>
            </w:tcMar>
            <w:vAlign w:val="center"/>
          </w:tcPr>
          <w:p w14:paraId="466F5E28" w14:textId="77777777" w:rsidR="00FC3989" w:rsidRDefault="00FC3989" w:rsidP="008E60AB">
            <w:pPr>
              <w:spacing w:after="144"/>
              <w:ind w:right="144"/>
            </w:pPr>
            <w:r>
              <w:rPr>
                <w:b/>
                <w:sz w:val="18"/>
              </w:rPr>
              <w:t>Radioisotope Stocks: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97C00F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53EEFA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A7CE2A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40F628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D44A52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D815CA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3BEDCC8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E400081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8605117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All sections of the radioactive stock inventory record are filled out completely and legibly.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213E5B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05FF81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CBD720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ACD6BE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5B1A7E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B833616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87ED312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C28C8F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3B34DC7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Radioactive stock inventory records are up-to-date.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0BBAA3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7E523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B256F2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625530E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0F0028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29E932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D099E03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547425F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6E17011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The full name of persons withdrawing aliquots are recorded on the radioactive stock inventory record.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194EEE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9DECA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8BDF1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2FA3FD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56FBD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ABFD98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2F5D02E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64FF9DF2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D5B4A58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Activity amounts are indicated using proper units (i.e. µCi, mCi, kBq, MBq).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23FEE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A7F17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AE795A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166358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920B63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6FC2A7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4B215C3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7B4029F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7978801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The date the stock was disposed of is indicated on the radioactive stock inventory record.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B4977F0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C8B0968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F49EBE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F7AAF32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09FF8A5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4127F80" w14:textId="77777777" w:rsidR="00FC3989" w:rsidRDefault="00FC3989" w:rsidP="008E60AB">
            <w:pPr>
              <w:spacing w:after="144"/>
              <w:ind w:right="-863"/>
            </w:pPr>
          </w:p>
        </w:tc>
      </w:tr>
      <w:tr w:rsidR="00FC3989" w14:paraId="286F1EA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</w:tcPr>
          <w:p w14:paraId="5EF9AB06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B22EAD2" w14:textId="77777777" w:rsidR="00FC3989" w:rsidRDefault="00FC3989" w:rsidP="00FC3989">
            <w:pPr>
              <w:widowControl w:val="0"/>
              <w:numPr>
                <w:ilvl w:val="0"/>
                <w:numId w:val="8"/>
              </w:numPr>
              <w:spacing w:after="144"/>
              <w:ind w:left="743" w:right="144" w:hanging="425"/>
              <w:contextualSpacing/>
              <w:rPr>
                <w:sz w:val="18"/>
              </w:rPr>
            </w:pPr>
            <w:r>
              <w:rPr>
                <w:sz w:val="18"/>
              </w:rPr>
              <w:t>Quarterly stock verification forms are submitted to the Radiation Safety Office.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597502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8EAEE8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7CD0BA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044ED5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F5317F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1CB89B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2F6842B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9F7B92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F8791EB" w14:textId="77777777" w:rsidR="00FC3989" w:rsidRDefault="00FC3989" w:rsidP="008E60AB">
            <w:pPr>
              <w:spacing w:after="144"/>
              <w:ind w:right="144"/>
            </w:pPr>
            <w:r>
              <w:rPr>
                <w:b/>
                <w:sz w:val="18"/>
              </w:rPr>
              <w:t>Chemical Inventories: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EF5C26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52FE80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9E5ED2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4C7AE0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B6B6F7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39F57C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501F343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6394587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E2D3910" w14:textId="77777777" w:rsidR="00FC3989" w:rsidRDefault="00FC3989" w:rsidP="00FC3989">
            <w:pPr>
              <w:widowControl w:val="0"/>
              <w:numPr>
                <w:ilvl w:val="0"/>
                <w:numId w:val="9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Controlled Drugs are stored securely and records of use are kept.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7F2FFA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047095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03DBCE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B8588A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CD8E74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82D82D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169CE9C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6DE13C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0AA7DBD" w14:textId="77777777" w:rsidR="00FC3989" w:rsidRDefault="00FC3989" w:rsidP="00FC3989">
            <w:pPr>
              <w:widowControl w:val="0"/>
              <w:numPr>
                <w:ilvl w:val="0"/>
                <w:numId w:val="9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Ethanol (95% or greater) is stored securely and records of use are kept.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7A65C1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428443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7CEA1A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D1B67E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F6EEDC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DA4414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B0B13B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32813E3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38F9D72" w14:textId="77777777" w:rsidR="00FC3989" w:rsidRDefault="00FC3989" w:rsidP="008E60AB">
            <w:pPr>
              <w:spacing w:after="144"/>
              <w:ind w:right="144"/>
            </w:pPr>
            <w:r>
              <w:rPr>
                <w:b/>
                <w:sz w:val="18"/>
              </w:rPr>
              <w:t>Inventory of Biohazardous Material: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797D7C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73EFF4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6D45A4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B97351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2DBDBF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7935AB1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02BA67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3001E0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68D0ED9" w14:textId="77777777" w:rsidR="00FC3989" w:rsidRDefault="00FC3989" w:rsidP="00FC3989">
            <w:pPr>
              <w:widowControl w:val="0"/>
              <w:numPr>
                <w:ilvl w:val="0"/>
                <w:numId w:val="14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A current inventory of biohazards (including quantities) is available in the laboratory.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C7F4A9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A5C44D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0C9AD5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40CD11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ABDD59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FB8D0B5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459D0C1A" w14:textId="77777777" w:rsidR="00FC3989" w:rsidRDefault="00FC3989" w:rsidP="00FC3989">
      <w:pPr>
        <w:ind w:right="-863"/>
      </w:pPr>
      <w:bookmarkStart w:id="1" w:name="h.gjdgxs" w:colFirst="0" w:colLast="0"/>
      <w:bookmarkEnd w:id="1"/>
    </w:p>
    <w:p w14:paraId="34E60D20" w14:textId="77777777" w:rsidR="00FC3989" w:rsidRDefault="00FC3989" w:rsidP="00FC3989">
      <w:pPr>
        <w:ind w:left="-719" w:right="-863"/>
      </w:pPr>
    </w:p>
    <w:p w14:paraId="789249A1" w14:textId="77777777" w:rsidR="00FC3989" w:rsidRDefault="00FC3989" w:rsidP="00FC3989">
      <w:pPr>
        <w:ind w:left="-719" w:right="-863"/>
      </w:pPr>
    </w:p>
    <w:tbl>
      <w:tblPr>
        <w:tblW w:w="1428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375"/>
        <w:gridCol w:w="420"/>
        <w:gridCol w:w="420"/>
        <w:gridCol w:w="420"/>
        <w:gridCol w:w="3825"/>
        <w:gridCol w:w="1410"/>
        <w:gridCol w:w="855"/>
      </w:tblGrid>
      <w:tr w:rsidR="00FC3989" w14:paraId="6C5A109D" w14:textId="77777777" w:rsidTr="008E60AB">
        <w:tc>
          <w:tcPr>
            <w:tcW w:w="555" w:type="dxa"/>
            <w:shd w:val="clear" w:color="auto" w:fill="CCCCCC"/>
            <w:tcMar>
              <w:left w:w="115" w:type="dxa"/>
              <w:right w:w="115" w:type="dxa"/>
            </w:tcMar>
          </w:tcPr>
          <w:p w14:paraId="1F1FB0DB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CCCCCC"/>
            <w:tcMar>
              <w:left w:w="115" w:type="dxa"/>
              <w:right w:w="115" w:type="dxa"/>
            </w:tcMar>
          </w:tcPr>
          <w:p w14:paraId="1DD095B5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H. Hazardous Waste Management</w:t>
            </w:r>
          </w:p>
        </w:tc>
        <w:tc>
          <w:tcPr>
            <w:tcW w:w="420" w:type="dxa"/>
            <w:shd w:val="clear" w:color="auto" w:fill="CCCCCC"/>
            <w:tcMar>
              <w:left w:w="115" w:type="dxa"/>
              <w:right w:w="115" w:type="dxa"/>
            </w:tcMar>
          </w:tcPr>
          <w:p w14:paraId="660BF38E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0" w:type="dxa"/>
            <w:shd w:val="clear" w:color="auto" w:fill="CCCCCC"/>
            <w:tcMar>
              <w:left w:w="115" w:type="dxa"/>
              <w:right w:w="115" w:type="dxa"/>
            </w:tcMar>
          </w:tcPr>
          <w:p w14:paraId="738B6E44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0" w:type="dxa"/>
            <w:shd w:val="clear" w:color="auto" w:fill="CCCCCC"/>
            <w:tcMar>
              <w:left w:w="115" w:type="dxa"/>
              <w:right w:w="115" w:type="dxa"/>
            </w:tcMar>
          </w:tcPr>
          <w:p w14:paraId="4712252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5" w:type="dxa"/>
            <w:shd w:val="clear" w:color="auto" w:fill="CCCCCC"/>
            <w:tcMar>
              <w:left w:w="115" w:type="dxa"/>
              <w:right w:w="115" w:type="dxa"/>
            </w:tcMar>
          </w:tcPr>
          <w:p w14:paraId="1E2946EE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0" w:type="dxa"/>
            <w:shd w:val="clear" w:color="auto" w:fill="CCCCCC"/>
            <w:tcMar>
              <w:left w:w="115" w:type="dxa"/>
              <w:right w:w="115" w:type="dxa"/>
            </w:tcMar>
          </w:tcPr>
          <w:p w14:paraId="3092DD8C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CCCCCC"/>
            <w:tcMar>
              <w:left w:w="115" w:type="dxa"/>
              <w:right w:w="115" w:type="dxa"/>
            </w:tcMar>
          </w:tcPr>
          <w:p w14:paraId="0D4A0979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22B0996A" w14:textId="77777777" w:rsidTr="008E60AB">
        <w:tc>
          <w:tcPr>
            <w:tcW w:w="555" w:type="dxa"/>
            <w:shd w:val="clear" w:color="auto" w:fill="D9D9D9"/>
            <w:tcMar>
              <w:left w:w="115" w:type="dxa"/>
              <w:right w:w="115" w:type="dxa"/>
            </w:tcMar>
          </w:tcPr>
          <w:p w14:paraId="563C56F0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D9D9D9"/>
            <w:tcMar>
              <w:left w:w="115" w:type="dxa"/>
              <w:right w:w="115" w:type="dxa"/>
            </w:tcMar>
          </w:tcPr>
          <w:p w14:paraId="63E0116C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0" w:type="dxa"/>
            <w:shd w:val="clear" w:color="auto" w:fill="D9D9D9"/>
            <w:tcMar>
              <w:left w:w="115" w:type="dxa"/>
              <w:right w:w="115" w:type="dxa"/>
            </w:tcMar>
          </w:tcPr>
          <w:p w14:paraId="26094D1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0" w:type="dxa"/>
            <w:shd w:val="clear" w:color="auto" w:fill="D9D9D9"/>
            <w:tcMar>
              <w:left w:w="115" w:type="dxa"/>
              <w:right w:w="115" w:type="dxa"/>
            </w:tcMar>
          </w:tcPr>
          <w:p w14:paraId="4DDEC0DF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0" w:type="dxa"/>
            <w:shd w:val="clear" w:color="auto" w:fill="D9D9D9"/>
            <w:tcMar>
              <w:left w:w="115" w:type="dxa"/>
              <w:right w:w="115" w:type="dxa"/>
            </w:tcMar>
          </w:tcPr>
          <w:p w14:paraId="759A0539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5" w:type="dxa"/>
            <w:shd w:val="clear" w:color="auto" w:fill="D9D9D9"/>
            <w:tcMar>
              <w:left w:w="115" w:type="dxa"/>
              <w:right w:w="115" w:type="dxa"/>
            </w:tcMar>
          </w:tcPr>
          <w:p w14:paraId="30C75039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0" w:type="dxa"/>
            <w:shd w:val="clear" w:color="auto" w:fill="D9D9D9"/>
            <w:tcMar>
              <w:left w:w="115" w:type="dxa"/>
              <w:right w:w="115" w:type="dxa"/>
            </w:tcMar>
          </w:tcPr>
          <w:p w14:paraId="695D5F90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5" w:type="dxa"/>
            <w:shd w:val="clear" w:color="auto" w:fill="D9D9D9"/>
            <w:tcMar>
              <w:left w:w="115" w:type="dxa"/>
              <w:right w:w="115" w:type="dxa"/>
            </w:tcMar>
          </w:tcPr>
          <w:p w14:paraId="3E2814BE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54D661CF" w14:textId="77777777" w:rsidTr="008E60AB">
        <w:tc>
          <w:tcPr>
            <w:tcW w:w="555" w:type="dxa"/>
            <w:tcMar>
              <w:left w:w="115" w:type="dxa"/>
              <w:right w:w="115" w:type="dxa"/>
            </w:tcMar>
            <w:vAlign w:val="center"/>
          </w:tcPr>
          <w:p w14:paraId="6BFA298F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5" w:type="dxa"/>
            <w:tcMar>
              <w:left w:w="115" w:type="dxa"/>
              <w:right w:w="115" w:type="dxa"/>
            </w:tcMar>
            <w:vAlign w:val="center"/>
          </w:tcPr>
          <w:p w14:paraId="771939AC" w14:textId="77777777" w:rsidR="00FC3989" w:rsidRDefault="00FC3989" w:rsidP="008E60AB">
            <w:pPr>
              <w:spacing w:after="144"/>
              <w:ind w:right="144"/>
            </w:pPr>
            <w:r>
              <w:rPr>
                <w:b/>
                <w:sz w:val="18"/>
              </w:rPr>
              <w:t>General Waste Management: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DC67CE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2B1DE9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CB6182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0CA932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067CDF7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7F96BCD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3CE2816" w14:textId="77777777" w:rsidTr="008E60AB">
        <w:trPr>
          <w:trHeight w:val="42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F7331C5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14917CD" w14:textId="77777777" w:rsidR="00FC3989" w:rsidRDefault="00FC3989" w:rsidP="00FC3989">
            <w:pPr>
              <w:widowControl w:val="0"/>
              <w:numPr>
                <w:ilvl w:val="0"/>
                <w:numId w:val="1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Waste containers are stored in a safe and secure area of the laboratory.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2C22E70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205729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60A31D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40280D2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5B8C920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3ACA73E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C1469E9" w14:textId="77777777" w:rsidTr="008E60AB">
        <w:trPr>
          <w:trHeight w:val="68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6E4976E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A921CB8" w14:textId="77777777" w:rsidR="00FC3989" w:rsidRDefault="00FC3989" w:rsidP="00FC3989">
            <w:pPr>
              <w:widowControl w:val="0"/>
              <w:numPr>
                <w:ilvl w:val="0"/>
                <w:numId w:val="12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Syringes/needles and other sharp objects are disposed of into designated sharps containers.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2649CC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8E05C2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23B614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2B0F2A2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7FD1A3D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288832D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81D2DBE" w14:textId="77777777" w:rsidTr="008E60AB">
        <w:trPr>
          <w:trHeight w:val="533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62FBB68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0353B40" w14:textId="77777777" w:rsidR="00FC3989" w:rsidRDefault="00FC3989" w:rsidP="008E60AB">
            <w:pPr>
              <w:spacing w:after="144"/>
              <w:ind w:left="786" w:right="144" w:hanging="359"/>
            </w:pPr>
            <w:r>
              <w:rPr>
                <w:sz w:val="18"/>
              </w:rPr>
              <w:t xml:space="preserve">c)    CHEMATIX is used to dispose of hazardous waste in the laboratory. 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52F087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864FE5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57D6D0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07CB715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22C7F65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6C432CDE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A3C04CC" w14:textId="77777777" w:rsidTr="008E60AB">
        <w:tc>
          <w:tcPr>
            <w:tcW w:w="555" w:type="dxa"/>
            <w:tcMar>
              <w:left w:w="115" w:type="dxa"/>
              <w:right w:w="115" w:type="dxa"/>
            </w:tcMar>
            <w:vAlign w:val="center"/>
          </w:tcPr>
          <w:p w14:paraId="4270BDD8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75" w:type="dxa"/>
            <w:tcMar>
              <w:left w:w="115" w:type="dxa"/>
              <w:right w:w="115" w:type="dxa"/>
            </w:tcMar>
            <w:vAlign w:val="center"/>
          </w:tcPr>
          <w:p w14:paraId="7A2FEFEA" w14:textId="77777777" w:rsidR="00FC3989" w:rsidRDefault="00FC3989" w:rsidP="008E60AB">
            <w:pPr>
              <w:spacing w:after="144"/>
              <w:ind w:right="144"/>
            </w:pPr>
            <w:r>
              <w:rPr>
                <w:b/>
                <w:sz w:val="18"/>
              </w:rPr>
              <w:t>Radioactive Waste Management: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C13EC2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3576FA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0C63518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93C800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0108D61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4B0A6E73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90378A1" w14:textId="77777777" w:rsidTr="008E60AB">
        <w:trPr>
          <w:trHeight w:val="68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B90F54E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31F7A18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Solid radioactive waste is stored in containers lined with clear, plastic bags (“heavy duty” or 6 mil poly).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099BAC82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435BD23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0CA5AD40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4AF4394E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16474300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46E20C6C" w14:textId="77777777" w:rsidR="00FC3989" w:rsidRDefault="00FC3989" w:rsidP="008E60AB">
            <w:pPr>
              <w:ind w:right="144"/>
            </w:pPr>
          </w:p>
        </w:tc>
      </w:tr>
      <w:tr w:rsidR="00FC3989" w14:paraId="20BD6A14" w14:textId="77777777" w:rsidTr="008E60AB"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53799D2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114E542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Liquid radioactive waste is stored in reagent bottles with tight-fitting caps. 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9ABD1E5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FA00B84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9E6BDAD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4077B86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3E1AB02D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20E588CA" w14:textId="77777777" w:rsidR="00FC3989" w:rsidRDefault="00FC3989" w:rsidP="008E60AB">
            <w:pPr>
              <w:ind w:right="144"/>
            </w:pPr>
          </w:p>
        </w:tc>
      </w:tr>
      <w:tr w:rsidR="00FC3989" w14:paraId="21289594" w14:textId="77777777" w:rsidTr="008E60AB">
        <w:trPr>
          <w:trHeight w:val="68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D9B39B0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700E628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waste is segregated according to radioisotope (except for liquid scintillation fluorescence).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288A88D7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5B060B1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A7A562B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024890BB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34E518FF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53FCB7EB" w14:textId="77777777" w:rsidR="00FC3989" w:rsidRDefault="00FC3989" w:rsidP="008E60AB">
            <w:pPr>
              <w:ind w:right="144"/>
            </w:pPr>
          </w:p>
        </w:tc>
      </w:tr>
      <w:tr w:rsidR="00FC3989" w14:paraId="2C9C02C0" w14:textId="77777777" w:rsidTr="008E60AB">
        <w:trPr>
          <w:trHeight w:val="588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CFF1520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0DA359B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biohazard waste is segregated from radioactive non-biohazard waste.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E475200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7121A9E8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380164E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3E46CE6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7D32A717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1B412102" w14:textId="77777777" w:rsidR="00FC3989" w:rsidRDefault="00FC3989" w:rsidP="008E60AB">
            <w:pPr>
              <w:ind w:right="144"/>
            </w:pPr>
          </w:p>
        </w:tc>
      </w:tr>
      <w:tr w:rsidR="00FC3989" w14:paraId="4979B267" w14:textId="77777777" w:rsidTr="008E60AB">
        <w:trPr>
          <w:trHeight w:val="471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8223BFD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4645A9C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labels are defaced on all items placed in radioactive waste containers.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28F4FCB2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98F1353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0E54F1C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818DDF5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4D07D25A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401D9213" w14:textId="77777777" w:rsidR="00FC3989" w:rsidRDefault="00FC3989" w:rsidP="008E60AB">
            <w:pPr>
              <w:ind w:right="144"/>
            </w:pPr>
          </w:p>
        </w:tc>
      </w:tr>
      <w:tr w:rsidR="00FC3989" w14:paraId="7ACE13D7" w14:textId="77777777" w:rsidTr="008E60AB">
        <w:trPr>
          <w:trHeight w:val="68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CBDE88A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C8EEF23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The amount of radioactivity in each waste container is recorded and kept up-to-date, using the “Radioactive Waste Contents” form.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2791F55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BB3BEE5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9AF27D0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F97417C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48B8139A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58D4E7D1" w14:textId="77777777" w:rsidR="00FC3989" w:rsidRDefault="00FC3989" w:rsidP="008E60AB">
            <w:pPr>
              <w:ind w:right="144"/>
            </w:pPr>
          </w:p>
        </w:tc>
      </w:tr>
      <w:tr w:rsidR="00FC3989" w14:paraId="084358C4" w14:textId="77777777" w:rsidTr="008E60AB">
        <w:trPr>
          <w:trHeight w:val="517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EDC13EB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BF4FF1A" w14:textId="77777777" w:rsidR="00FC3989" w:rsidRDefault="00FC3989" w:rsidP="00FC3989">
            <w:pPr>
              <w:widowControl w:val="0"/>
              <w:numPr>
                <w:ilvl w:val="0"/>
                <w:numId w:val="1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Radioactive waste disposal records are retained.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0EB7564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4035B36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FCF1750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66BE12BB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24E17264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77EE33BA" w14:textId="77777777" w:rsidR="00FC3989" w:rsidRDefault="00FC3989" w:rsidP="008E60AB">
            <w:pPr>
              <w:ind w:right="144"/>
            </w:pPr>
          </w:p>
        </w:tc>
      </w:tr>
      <w:tr w:rsidR="00FC3989" w14:paraId="22CD1DA9" w14:textId="77777777" w:rsidTr="008E60AB">
        <w:trPr>
          <w:trHeight w:val="269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AB103CA" w14:textId="77777777" w:rsidR="00FC3989" w:rsidRPr="008E6644" w:rsidRDefault="00FC3989" w:rsidP="008E60AB">
            <w:pPr>
              <w:ind w:right="-863"/>
              <w:rPr>
                <w:sz w:val="18"/>
                <w:szCs w:val="18"/>
              </w:rPr>
            </w:pPr>
            <w:r w:rsidRPr="008E6644">
              <w:rPr>
                <w:sz w:val="18"/>
                <w:szCs w:val="18"/>
              </w:rPr>
              <w:t>3</w:t>
            </w: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3EB12C9" w14:textId="77777777" w:rsidR="00FC3989" w:rsidRDefault="00FC3989" w:rsidP="008E60AB">
            <w:pPr>
              <w:ind w:right="144"/>
            </w:pPr>
            <w:r>
              <w:rPr>
                <w:b/>
                <w:sz w:val="18"/>
              </w:rPr>
              <w:t>Biological Waste Management: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C3C578D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71F78E57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11CA2CE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029E94C7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18BE44E7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566604A5" w14:textId="77777777" w:rsidR="00FC3989" w:rsidRDefault="00FC3989" w:rsidP="008E60AB">
            <w:pPr>
              <w:ind w:right="144"/>
            </w:pPr>
          </w:p>
        </w:tc>
      </w:tr>
      <w:tr w:rsidR="00FC3989" w14:paraId="03271C28" w14:textId="77777777" w:rsidTr="008E60AB">
        <w:trPr>
          <w:trHeight w:val="538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F7AF91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61718FC" w14:textId="77777777" w:rsidR="00FC3989" w:rsidRDefault="00FC3989" w:rsidP="00FC3989">
            <w:pPr>
              <w:widowControl w:val="0"/>
              <w:numPr>
                <w:ilvl w:val="0"/>
                <w:numId w:val="1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All biohazardous waste is properly decontaminated before disposal.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F261DB7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44EC8BA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D7759D7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76BE77E0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0409C65D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060B862D" w14:textId="77777777" w:rsidR="00FC3989" w:rsidRDefault="00FC3989" w:rsidP="008E60AB">
            <w:pPr>
              <w:ind w:right="144"/>
            </w:pPr>
          </w:p>
        </w:tc>
      </w:tr>
      <w:tr w:rsidR="00FC3989" w14:paraId="6DE04A31" w14:textId="77777777" w:rsidTr="008E60AB">
        <w:trPr>
          <w:trHeight w:val="421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E6FD9AA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3FE0BE6" w14:textId="77777777" w:rsidR="00FC3989" w:rsidRDefault="00FC3989" w:rsidP="00FC3989">
            <w:pPr>
              <w:widowControl w:val="0"/>
              <w:numPr>
                <w:ilvl w:val="0"/>
                <w:numId w:val="1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Documentation for autoclave testing using biological indicators is available.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741B6FC9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B9C6E2D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B3B8D71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6ADDA67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66A07DA7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36016083" w14:textId="77777777" w:rsidR="00FC3989" w:rsidRDefault="00FC3989" w:rsidP="008E60AB">
            <w:pPr>
              <w:ind w:right="144"/>
            </w:pPr>
          </w:p>
        </w:tc>
      </w:tr>
      <w:tr w:rsidR="00FC3989" w14:paraId="51B4941E" w14:textId="77777777" w:rsidTr="008E60AB">
        <w:trPr>
          <w:trHeight w:val="368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08B3A61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84B6964" w14:textId="77777777" w:rsidR="00FC3989" w:rsidRDefault="00FC3989" w:rsidP="00FC3989">
            <w:pPr>
              <w:widowControl w:val="0"/>
              <w:numPr>
                <w:ilvl w:val="0"/>
                <w:numId w:val="1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Animal waste is sent to the appropriate animal facility. 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016E61D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986B6A3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019455C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4486B276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7E79431D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0D109F1B" w14:textId="77777777" w:rsidR="00FC3989" w:rsidRDefault="00FC3989" w:rsidP="008E60AB">
            <w:pPr>
              <w:ind w:right="144"/>
            </w:pPr>
          </w:p>
        </w:tc>
      </w:tr>
      <w:tr w:rsidR="00FC3989" w14:paraId="161ECD5D" w14:textId="77777777" w:rsidTr="008E60AB">
        <w:trPr>
          <w:trHeight w:val="250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7A31D6A" w14:textId="77777777" w:rsidR="00FC3989" w:rsidRPr="008E6644" w:rsidRDefault="00FC3989" w:rsidP="008E60AB">
            <w:pPr>
              <w:ind w:right="-863"/>
              <w:rPr>
                <w:sz w:val="18"/>
                <w:szCs w:val="18"/>
              </w:rPr>
            </w:pPr>
            <w:r w:rsidRPr="008E6644">
              <w:rPr>
                <w:sz w:val="18"/>
                <w:szCs w:val="18"/>
              </w:rPr>
              <w:t>4</w:t>
            </w: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7AC2F2A" w14:textId="77777777" w:rsidR="00FC3989" w:rsidRDefault="00FC3989" w:rsidP="008E60AB">
            <w:pPr>
              <w:ind w:right="144"/>
            </w:pPr>
            <w:r>
              <w:rPr>
                <w:b/>
                <w:sz w:val="18"/>
              </w:rPr>
              <w:t>Chemical Waste Management: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39A5F49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446451D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76D66251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1986B623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6006282A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673FD016" w14:textId="77777777" w:rsidR="00FC3989" w:rsidRDefault="00FC3989" w:rsidP="008E60AB">
            <w:pPr>
              <w:ind w:right="144"/>
            </w:pPr>
          </w:p>
        </w:tc>
      </w:tr>
      <w:tr w:rsidR="00FC3989" w14:paraId="4F9362F5" w14:textId="77777777" w:rsidTr="008E60AB">
        <w:trPr>
          <w:trHeight w:val="324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6B91571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57873C7" w14:textId="77777777" w:rsidR="00FC3989" w:rsidRDefault="00FC3989" w:rsidP="00FC3989">
            <w:pPr>
              <w:widowControl w:val="0"/>
              <w:numPr>
                <w:ilvl w:val="0"/>
                <w:numId w:val="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Chemical waste is stored according to its compatibility.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28FE906E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48F79E75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E86C7D1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73AC8A8B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3D4BECBC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24C5B3E7" w14:textId="77777777" w:rsidR="00FC3989" w:rsidRDefault="00FC3989" w:rsidP="008E60AB">
            <w:pPr>
              <w:ind w:right="144"/>
            </w:pPr>
          </w:p>
        </w:tc>
      </w:tr>
      <w:tr w:rsidR="00FC3989" w14:paraId="5AB31506" w14:textId="77777777" w:rsidTr="008E60AB">
        <w:trPr>
          <w:trHeight w:val="422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4483A20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1EAD7C2" w14:textId="77777777" w:rsidR="00FC3989" w:rsidRDefault="00FC3989" w:rsidP="00FC3989">
            <w:pPr>
              <w:widowControl w:val="0"/>
              <w:numPr>
                <w:ilvl w:val="0"/>
                <w:numId w:val="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Liquid waste is segregated from solid waste.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69640A29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DE6BB2F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57A7D051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BEF8FE3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106FD6DA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2D922570" w14:textId="77777777" w:rsidR="00FC3989" w:rsidRDefault="00FC3989" w:rsidP="008E60AB">
            <w:pPr>
              <w:ind w:right="144"/>
            </w:pPr>
          </w:p>
        </w:tc>
      </w:tr>
      <w:tr w:rsidR="00FC3989" w14:paraId="235FFF1B" w14:textId="77777777" w:rsidTr="008E60AB">
        <w:trPr>
          <w:trHeight w:val="415"/>
        </w:trPr>
        <w:tc>
          <w:tcPr>
            <w:tcW w:w="55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33A7121" w14:textId="77777777" w:rsidR="00FC3989" w:rsidRDefault="00FC3989" w:rsidP="008E60AB">
            <w:pPr>
              <w:ind w:right="-863"/>
            </w:pPr>
          </w:p>
        </w:tc>
        <w:tc>
          <w:tcPr>
            <w:tcW w:w="637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412D2B0" w14:textId="77777777" w:rsidR="00FC3989" w:rsidRDefault="00FC3989" w:rsidP="00FC3989">
            <w:pPr>
              <w:widowControl w:val="0"/>
              <w:numPr>
                <w:ilvl w:val="0"/>
                <w:numId w:val="3"/>
              </w:numPr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Chemicals and samples no longer required are disposed of.</w:t>
            </w: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3129594B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1A53644C" w14:textId="77777777" w:rsidR="00FC3989" w:rsidRDefault="00FC3989" w:rsidP="008E60AB">
            <w:pPr>
              <w:ind w:right="144"/>
            </w:pPr>
          </w:p>
        </w:tc>
        <w:tc>
          <w:tcPr>
            <w:tcW w:w="420" w:type="dxa"/>
            <w:tcMar>
              <w:left w:w="115" w:type="dxa"/>
              <w:right w:w="115" w:type="dxa"/>
            </w:tcMar>
          </w:tcPr>
          <w:p w14:paraId="0C3B671E" w14:textId="77777777" w:rsidR="00FC3989" w:rsidRDefault="00FC3989" w:rsidP="008E60AB">
            <w:pPr>
              <w:ind w:right="144"/>
            </w:pPr>
          </w:p>
        </w:tc>
        <w:tc>
          <w:tcPr>
            <w:tcW w:w="3825" w:type="dxa"/>
            <w:tcMar>
              <w:left w:w="115" w:type="dxa"/>
              <w:right w:w="115" w:type="dxa"/>
            </w:tcMar>
          </w:tcPr>
          <w:p w14:paraId="5DEFA384" w14:textId="77777777" w:rsidR="00FC3989" w:rsidRDefault="00FC3989" w:rsidP="008E60AB">
            <w:pPr>
              <w:ind w:right="144"/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</w:tcPr>
          <w:p w14:paraId="4D60F2F1" w14:textId="77777777" w:rsidR="00FC3989" w:rsidRDefault="00FC3989" w:rsidP="008E60AB">
            <w:pPr>
              <w:ind w:right="144"/>
            </w:pPr>
          </w:p>
        </w:tc>
        <w:tc>
          <w:tcPr>
            <w:tcW w:w="855" w:type="dxa"/>
            <w:tcMar>
              <w:left w:w="115" w:type="dxa"/>
              <w:right w:w="115" w:type="dxa"/>
            </w:tcMar>
          </w:tcPr>
          <w:p w14:paraId="1B54E849" w14:textId="77777777" w:rsidR="00FC3989" w:rsidRDefault="00FC3989" w:rsidP="008E60AB">
            <w:pPr>
              <w:ind w:right="144"/>
            </w:pPr>
          </w:p>
        </w:tc>
      </w:tr>
    </w:tbl>
    <w:p w14:paraId="34CA6655" w14:textId="77777777" w:rsidR="00FC3989" w:rsidRDefault="00FC3989" w:rsidP="00FC3989">
      <w:pPr>
        <w:ind w:right="-863"/>
      </w:pPr>
    </w:p>
    <w:p w14:paraId="53C49535" w14:textId="77777777" w:rsidR="00FC3989" w:rsidRDefault="00FC3989" w:rsidP="00FC3989">
      <w:pPr>
        <w:ind w:left="-719" w:right="-863"/>
      </w:pPr>
    </w:p>
    <w:p w14:paraId="379CF349" w14:textId="77777777" w:rsidR="00FC3989" w:rsidRDefault="00FC3989" w:rsidP="00FC3989">
      <w:pPr>
        <w:ind w:left="-719"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6"/>
        <w:gridCol w:w="3827"/>
        <w:gridCol w:w="1417"/>
        <w:gridCol w:w="851"/>
      </w:tblGrid>
      <w:tr w:rsidR="00FC3989" w14:paraId="0D4DB19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1B2E19FA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52A75938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I. Radiation Specific Items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7916AB88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75BF79B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4DAD3E51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7" w:type="dxa"/>
            <w:shd w:val="clear" w:color="auto" w:fill="CCCCCC"/>
            <w:tcMar>
              <w:left w:w="115" w:type="dxa"/>
              <w:right w:w="115" w:type="dxa"/>
            </w:tcMar>
          </w:tcPr>
          <w:p w14:paraId="0A3C855E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4ED515C1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5FB06634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1295A6DB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78A3638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</w:tcPr>
          <w:p w14:paraId="2F2EBC57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2EFC1E3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191FD7D5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75A7D48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7" w:type="dxa"/>
            <w:shd w:val="clear" w:color="auto" w:fill="D9D9D9"/>
            <w:tcMar>
              <w:left w:w="115" w:type="dxa"/>
              <w:right w:w="115" w:type="dxa"/>
            </w:tcMar>
          </w:tcPr>
          <w:p w14:paraId="42912A3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560C69E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35477D10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2C26AACF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22EE372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BD8559F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Persons working with radionuclides that emit penetrating radiation (i.e. gamma, x-ray, high energy beta or neutron) wear a whole-body radiation dosimeter.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55979F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4A9FF2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8AF75D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3E492CD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84A55F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6D0324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A5B2F3A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273A42F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96E88E0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Persons working with greater than 50 MBq of P-32, Sr-90, Y-90, Sm-153 or Re-186 wear an extremity (ring) dosimeter.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085BF2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602595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329235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4C3E5D5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F8F68B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BB0D80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31EEF04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72F7287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2497032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Thyroid monitoring is performed between 1 to 5 days after handling &gt; 50 MBq of volatile radioiodine.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6620F1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AEAF3C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295DE4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2A7CEEE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5E52A9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39EEE0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DC69EC6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4C4502E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A44EBD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An appropriate survey meter (e.g. Geiger counter, scintillation detector) is available for use during radioactive work.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118B65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178DD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EA8EBA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71649C1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BC4E9F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C50407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4B6DE1D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7C607F1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32B85B1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The survey instrument has been calibrated within the date indicated on the calibration sticker.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7B48250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2F7F494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D6EB079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4A750293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5F09B8C" w14:textId="77777777" w:rsidR="00FC3989" w:rsidRDefault="00FC3989" w:rsidP="008E60AB">
            <w:pPr>
              <w:spacing w:after="144"/>
              <w:ind w:right="-863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A8BEAAD" w14:textId="77777777" w:rsidR="00FC3989" w:rsidRDefault="00FC3989" w:rsidP="008E60AB">
            <w:pPr>
              <w:spacing w:after="144"/>
              <w:ind w:right="-863"/>
            </w:pPr>
          </w:p>
        </w:tc>
      </w:tr>
      <w:tr w:rsidR="00FC3989" w14:paraId="5E02286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673F4B2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97F3BAA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The survey meter is functioning properly.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120AAE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D49E21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674968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51C0908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374E40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65BE237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01CB451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3D3E742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35B9689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Contamination wipe tests have been properly carried out within 7 days of performing any radioactive work.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BAACB2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24078A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E615E3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4867F24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6C6F55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9BE2EF8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43878CA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83E4132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757F6BB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An adequate number of wipe tests have been taken (i.e. at least 5 per bench area) and recorded.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4A1247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500125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ECB6C4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7D063C0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338EC7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9D5A0D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02206717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22BBFE1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36CF315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 blank (background) count-rate has been determined for each series of wipe tests.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5B6260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7DD934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A675E6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1A9EB42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571D7E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B74279D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900E30B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01F818C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3B9A770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Wipe tests have been taken and recorded following the decontamination of any surfaces.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4593A6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E2306B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0C49CC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61BE538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D9763D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3DD39D9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47DAF1E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212F317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C0487E1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 copy of the wipe test requirements are posted on the liquid scintillation and/or gamma counter.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4DDAA5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6DD93A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D75DCF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4DAA8FC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35B7B6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79AB0CF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8BADA30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4B3FB65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7C0484E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Radioactive labels have been removed from any item, equipment or boxes not currently in use and which have been checked to be free of radioactive contamination.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6A2A07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7F3D88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0C70D0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14:paraId="5F4AEEA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8B1555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62446BF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1351443F" w14:textId="77777777" w:rsidR="00FC3989" w:rsidRDefault="00FC3989" w:rsidP="00FC3989">
      <w:pPr>
        <w:ind w:right="-863"/>
      </w:pPr>
    </w:p>
    <w:p w14:paraId="2FB3F270" w14:textId="77777777" w:rsidR="00FC3989" w:rsidRDefault="00FC3989" w:rsidP="00FC3989">
      <w:pPr>
        <w:ind w:left="-719" w:right="-863"/>
      </w:pPr>
    </w:p>
    <w:p w14:paraId="25688C74" w14:textId="77777777" w:rsidR="00FC3989" w:rsidRDefault="00FC3989" w:rsidP="00FC3989">
      <w:pPr>
        <w:ind w:left="-719"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28329107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6E108D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721D23FA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J. Chemical Safety Specific Inspection Items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62FA2208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30F8829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48B7CEF3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4E8B1B2A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499E00C2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4D8FFEE6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7AD53473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6F27A5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F4CD379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1159775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304408C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3D12127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795B13FA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361A593A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2BDDE63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1F6F2DD8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04A1EA1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1685F443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Refrigerators used for storage of flammable chemicals are designed for that purpose.</w:t>
            </w:r>
          </w:p>
        </w:tc>
        <w:tc>
          <w:tcPr>
            <w:tcW w:w="426" w:type="dxa"/>
            <w:shd w:val="clear" w:color="auto" w:fill="FFFFFF"/>
            <w:tcMar>
              <w:left w:w="115" w:type="dxa"/>
              <w:right w:w="115" w:type="dxa"/>
            </w:tcMar>
          </w:tcPr>
          <w:p w14:paraId="2BF865C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shd w:val="clear" w:color="auto" w:fill="FFFFFF"/>
            <w:tcMar>
              <w:left w:w="115" w:type="dxa"/>
              <w:right w:w="115" w:type="dxa"/>
            </w:tcMar>
          </w:tcPr>
          <w:p w14:paraId="7365B9B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shd w:val="clear" w:color="auto" w:fill="FFFFFF"/>
            <w:tcMar>
              <w:left w:w="115" w:type="dxa"/>
              <w:right w:w="115" w:type="dxa"/>
            </w:tcMar>
          </w:tcPr>
          <w:p w14:paraId="2093932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shd w:val="clear" w:color="auto" w:fill="FFFFFF"/>
            <w:tcMar>
              <w:left w:w="115" w:type="dxa"/>
              <w:right w:w="115" w:type="dxa"/>
            </w:tcMar>
          </w:tcPr>
          <w:p w14:paraId="5882076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shd w:val="clear" w:color="auto" w:fill="FFFFFF"/>
            <w:tcMar>
              <w:left w:w="115" w:type="dxa"/>
              <w:right w:w="115" w:type="dxa"/>
            </w:tcMar>
          </w:tcPr>
          <w:p w14:paraId="0F63D7E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shd w:val="clear" w:color="auto" w:fill="FFFFFF"/>
            <w:tcMar>
              <w:left w:w="115" w:type="dxa"/>
              <w:right w:w="115" w:type="dxa"/>
            </w:tcMar>
          </w:tcPr>
          <w:p w14:paraId="045DD98A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36182B3A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73E7F7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03AD342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An acid storage cabinet is available </w:t>
            </w:r>
          </w:p>
        </w:tc>
        <w:tc>
          <w:tcPr>
            <w:tcW w:w="426" w:type="dxa"/>
            <w:shd w:val="clear" w:color="auto" w:fill="auto"/>
            <w:tcMar>
              <w:left w:w="115" w:type="dxa"/>
              <w:right w:w="115" w:type="dxa"/>
            </w:tcMar>
          </w:tcPr>
          <w:p w14:paraId="26B684E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shd w:val="clear" w:color="auto" w:fill="auto"/>
            <w:tcMar>
              <w:left w:w="115" w:type="dxa"/>
              <w:right w:w="115" w:type="dxa"/>
            </w:tcMar>
          </w:tcPr>
          <w:p w14:paraId="431639E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shd w:val="clear" w:color="auto" w:fill="auto"/>
            <w:tcMar>
              <w:left w:w="115" w:type="dxa"/>
              <w:right w:w="115" w:type="dxa"/>
            </w:tcMar>
          </w:tcPr>
          <w:p w14:paraId="46B77F5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shd w:val="clear" w:color="auto" w:fill="auto"/>
            <w:tcMar>
              <w:left w:w="115" w:type="dxa"/>
              <w:right w:w="115" w:type="dxa"/>
            </w:tcMar>
          </w:tcPr>
          <w:p w14:paraId="089E4B6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shd w:val="clear" w:color="auto" w:fill="auto"/>
            <w:tcMar>
              <w:left w:w="115" w:type="dxa"/>
              <w:right w:w="115" w:type="dxa"/>
            </w:tcMar>
          </w:tcPr>
          <w:p w14:paraId="3BBFC43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shd w:val="clear" w:color="auto" w:fill="auto"/>
            <w:tcMar>
              <w:left w:w="115" w:type="dxa"/>
              <w:right w:w="115" w:type="dxa"/>
            </w:tcMar>
          </w:tcPr>
          <w:p w14:paraId="46D6B63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5AD4013" w14:textId="77777777" w:rsidTr="008E60AB">
        <w:trPr>
          <w:trHeight w:val="48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3F171A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76621C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Is hydrofluoric acid used in the laboratory?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42AA7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35F72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1FAF1B61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BBA2411" w14:textId="77777777" w:rsidR="00FC3989" w:rsidRDefault="00FC3989" w:rsidP="008E60AB">
            <w:pPr>
              <w:spacing w:after="200" w:line="276" w:lineRule="auto"/>
            </w:pPr>
            <w:r>
              <w:rPr>
                <w:sz w:val="18"/>
              </w:rPr>
              <w:t xml:space="preserve">No corrective action required for “no” response.  If  “yes” question 4a) </w:t>
            </w:r>
            <w:r>
              <w:rPr>
                <w:b/>
                <w:sz w:val="18"/>
              </w:rPr>
              <w:t xml:space="preserve">must </w:t>
            </w:r>
            <w:r>
              <w:rPr>
                <w:sz w:val="18"/>
              </w:rPr>
              <w:t xml:space="preserve">answered. 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F06731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57B4906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009D3906" w14:textId="77777777" w:rsidTr="008E60AB">
        <w:trPr>
          <w:trHeight w:val="4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27FEB07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0682205" w14:textId="77777777" w:rsidR="00FC3989" w:rsidRDefault="00FC3989" w:rsidP="00FC3989">
            <w:pPr>
              <w:widowControl w:val="0"/>
              <w:numPr>
                <w:ilvl w:val="0"/>
                <w:numId w:val="21"/>
              </w:numPr>
              <w:spacing w:after="144"/>
              <w:ind w:right="144" w:hanging="359"/>
              <w:contextualSpacing/>
              <w:rPr>
                <w:sz w:val="18"/>
              </w:rPr>
            </w:pPr>
            <w:r>
              <w:rPr>
                <w:sz w:val="18"/>
              </w:rPr>
              <w:t>If YES, is calcium gluconate readily available?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5EDCF5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F373B6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4EF887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453C64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CE970D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29B0861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DFE5276" w14:textId="77777777" w:rsidTr="008E60AB">
        <w:trPr>
          <w:trHeight w:val="5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AA14F1B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96493EF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Are there any dangerously reactive chemicals in the lab (i.e. metal hydrides)?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28BDD9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AC2223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04A8A854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54E3F1C" w14:textId="77777777" w:rsidR="00FC3989" w:rsidRDefault="00FC3989" w:rsidP="008E60AB">
            <w:pPr>
              <w:spacing w:line="276" w:lineRule="auto"/>
            </w:pPr>
            <w:r>
              <w:rPr>
                <w:sz w:val="18"/>
              </w:rPr>
              <w:t>No corrective action required for “no” response.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5D7EF89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80D36DB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0D52E54D" w14:textId="77777777" w:rsidTr="008E60AB">
        <w:trPr>
          <w:trHeight w:val="5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0AE7014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4F0E88CE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Are there any chemicals in the laboratory that form hazardous crystals and may be explosive (i.e. picric acid)?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BA322F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C827A8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74A2C063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2BB9D23" w14:textId="77777777" w:rsidR="00FC3989" w:rsidRDefault="00FC3989" w:rsidP="008E60A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No corrective action for “no” response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2881545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9A4AB79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36F81636" w14:textId="77777777" w:rsidTr="008E60AB">
        <w:trPr>
          <w:trHeight w:val="5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033721F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10ADDD1E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Peroxide-forming chemicals are regularly inspected.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0870C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3DC95C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506AF8BD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2D557C2" w14:textId="77777777" w:rsidR="00FC3989" w:rsidRDefault="00FC3989" w:rsidP="008E60AB">
            <w:pPr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D9472F0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30A2347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583C4E27" w14:textId="77777777" w:rsidTr="008E60AB">
        <w:trPr>
          <w:trHeight w:val="5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678F108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48C3A176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Oxidizers are stored separately.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41618B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EBFE19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123DB938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4F753A3" w14:textId="77777777" w:rsidR="00FC3989" w:rsidRDefault="00FC3989" w:rsidP="008E60AB">
            <w:pPr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F507A30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D6C8BCE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3BF7B224" w14:textId="77777777" w:rsidTr="008E60AB">
        <w:trPr>
          <w:trHeight w:val="5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C8F12B9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7CE13E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Toxic, corrosive and explosive gas cylinders are placed in a gas cabinet and regulators and lines are checked on a regularly scheduled basis.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7DE76C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C80C0A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  <w:vAlign w:val="center"/>
          </w:tcPr>
          <w:p w14:paraId="626AF42C" w14:textId="77777777" w:rsidR="00FC3989" w:rsidRDefault="00FC3989" w:rsidP="008E60AB">
            <w:pPr>
              <w:spacing w:after="144"/>
              <w:ind w:right="144"/>
              <w:jc w:val="center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C261659" w14:textId="77777777" w:rsidR="00FC3989" w:rsidRDefault="00FC3989" w:rsidP="008E60AB">
            <w:pPr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C34306C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9325BC7" w14:textId="77777777" w:rsidR="00FC3989" w:rsidRDefault="00FC3989" w:rsidP="008E60AB">
            <w:pPr>
              <w:spacing w:after="200" w:line="276" w:lineRule="auto"/>
            </w:pPr>
          </w:p>
        </w:tc>
      </w:tr>
    </w:tbl>
    <w:p w14:paraId="2879E88B" w14:textId="77777777" w:rsidR="00FC3989" w:rsidRDefault="00FC3989" w:rsidP="00FC3989">
      <w:pPr>
        <w:ind w:right="-863"/>
      </w:pPr>
    </w:p>
    <w:p w14:paraId="67DAF1B0" w14:textId="77777777" w:rsidR="00FC3989" w:rsidRDefault="00FC3989" w:rsidP="00FC3989">
      <w:pPr>
        <w:ind w:right="-863"/>
      </w:pPr>
    </w:p>
    <w:p w14:paraId="5576DAEE" w14:textId="77777777" w:rsidR="00FC3989" w:rsidRDefault="00FC3989" w:rsidP="00FC3989">
      <w:pPr>
        <w:ind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0BE667B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BB9CF2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324DCEB6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K. Biohazard Specific Inspection Items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6DFFDC07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0BA8F66D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6C026D11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341F0B3B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25FE990C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33422732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005CDE5C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21263E1D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3299575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7D5788CF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22286F3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043ED71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79CD4AFD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53C2C55E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721A91E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06A7E3E5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5CB17D0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B5D365E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A leak-proof container (i.e. cooler) is available for use when transporting biohazards within the facility or between buildings on foot.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1FB980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C03994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11D4CF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C1E240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B57FB6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9546B5F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001BD23" w14:textId="77777777" w:rsidTr="008E60AB">
        <w:trPr>
          <w:trHeight w:val="4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1DE8D7F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1E74204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The Biosafety Registry information is current.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FDC571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306CE3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721632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6E4B25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E9AAD2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EF10961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5B3EFAF0" w14:textId="77777777" w:rsidTr="008E60AB">
        <w:trPr>
          <w:trHeight w:val="4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DC19499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66E83DA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All vacuum lines, used for biological preparations, are equipped with in-line filters.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8C52CF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F5AF9C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02D901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EFE077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27242A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4736D91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2E1DC93A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A2DA9EC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4DC8951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The laboratory is free from pests or evidence thereof.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B8CC64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2A0B56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A5B9E5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7D711E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50D5B22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11FDAE8" w14:textId="77777777" w:rsidR="00FC3989" w:rsidRDefault="00FC3989" w:rsidP="008E60AB">
            <w:pPr>
              <w:spacing w:after="60"/>
              <w:ind w:right="142"/>
            </w:pPr>
          </w:p>
        </w:tc>
      </w:tr>
    </w:tbl>
    <w:p w14:paraId="47BD92D5" w14:textId="77777777" w:rsidR="00FC3989" w:rsidRDefault="00FC3989" w:rsidP="00FC3989">
      <w:pPr>
        <w:ind w:right="-863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385F17FD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EB6CA46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557AB18D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L. Physical hazard Specific Inspection Items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5EFA4B0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431E5A50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7E7B7D0F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6279AC0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70C93A84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72D6E012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38CC2607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3280BB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22565E46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666B6165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408441D9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2CDEF9B9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011F0A8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1EE361C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142A60B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654B0108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ADBB3D3" w14:textId="77777777" w:rsidR="00FC3989" w:rsidRPr="00426179" w:rsidRDefault="00FC3989" w:rsidP="008E60AB">
            <w:pPr>
              <w:ind w:right="-863"/>
              <w:rPr>
                <w:sz w:val="18"/>
              </w:rPr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298E5648" w14:textId="77777777" w:rsidR="00FC3989" w:rsidRPr="00426179" w:rsidRDefault="00FC3989" w:rsidP="008E60AB">
            <w:pPr>
              <w:spacing w:line="259" w:lineRule="auto"/>
              <w:rPr>
                <w:b/>
                <w:sz w:val="18"/>
              </w:rPr>
            </w:pPr>
            <w:r w:rsidRPr="00426179">
              <w:rPr>
                <w:b/>
                <w:sz w:val="18"/>
              </w:rPr>
              <w:t>Tools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490DD9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4912CF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075D98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427619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5D8C61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835069A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29A1488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9738DDD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 w:rsidRPr="00426179"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311617BA" w14:textId="77777777" w:rsidR="00FC3989" w:rsidRPr="0042617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 xml:space="preserve"> M</w:t>
            </w:r>
            <w:r w:rsidRPr="00426179">
              <w:rPr>
                <w:sz w:val="18"/>
              </w:rPr>
              <w:t>anufacturers' manuals</w:t>
            </w:r>
            <w:r>
              <w:rPr>
                <w:sz w:val="18"/>
              </w:rPr>
              <w:t xml:space="preserve"> are</w:t>
            </w:r>
            <w:r w:rsidRPr="00426179">
              <w:rPr>
                <w:sz w:val="18"/>
              </w:rPr>
              <w:t xml:space="preserve"> kept </w:t>
            </w:r>
            <w:r>
              <w:rPr>
                <w:sz w:val="18"/>
              </w:rPr>
              <w:t>for all equipment and machinery.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798F62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227861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14EFC7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E3917B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F506D5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B7FD84F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34A5CD20" w14:textId="77777777" w:rsidTr="008E60AB">
        <w:trPr>
          <w:trHeight w:val="199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C128A56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 w:rsidRPr="00426179"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5E51D26B" w14:textId="77777777" w:rsidR="00FC3989" w:rsidRPr="0042617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 xml:space="preserve"> Power tools conform to standards.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402302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2FE4DD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0FD0CB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6DEB47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8BEBC4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8490731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35FC8958" w14:textId="77777777" w:rsidTr="008E60AB">
        <w:trPr>
          <w:trHeight w:val="347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7BB14CC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 w:rsidRPr="00426179"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3F19BD96" w14:textId="77777777" w:rsidR="00FC3989" w:rsidRPr="0042617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Tools are used for their intended purpose.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98AF76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34261C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4AD883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050D63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837DDF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24A4316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42D203F2" w14:textId="77777777" w:rsidTr="008E60AB">
        <w:trPr>
          <w:trHeight w:val="46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42DD374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 w:rsidRPr="00426179"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5D15E4DA" w14:textId="77777777" w:rsidR="00FC3989" w:rsidRPr="0042617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 w:rsidRPr="00426179">
              <w:rPr>
                <w:sz w:val="18"/>
              </w:rPr>
              <w:t>efective tools</w:t>
            </w:r>
            <w:r>
              <w:rPr>
                <w:sz w:val="18"/>
              </w:rPr>
              <w:t xml:space="preserve"> are</w:t>
            </w:r>
            <w:r w:rsidRPr="00426179">
              <w:rPr>
                <w:sz w:val="18"/>
              </w:rPr>
              <w:t xml:space="preserve"> tagged and removed from service as part o</w:t>
            </w:r>
            <w:r>
              <w:rPr>
                <w:sz w:val="18"/>
              </w:rPr>
              <w:t>f a regular maintenance program.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BF965A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BC6A3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C43979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81AA2D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0E5F40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0CFE6B3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DC8C3D5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DEE271F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 w:rsidRPr="00426179"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45F84CA" w14:textId="77777777" w:rsidR="00FC3989" w:rsidRPr="00426179" w:rsidRDefault="00FC3989" w:rsidP="008E60AB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Pr="00426179">
              <w:rPr>
                <w:sz w:val="18"/>
              </w:rPr>
              <w:t>quipment and machinery</w:t>
            </w:r>
            <w:r>
              <w:rPr>
                <w:sz w:val="18"/>
              </w:rPr>
              <w:t xml:space="preserve"> are </w:t>
            </w:r>
            <w:r w:rsidRPr="00426179">
              <w:rPr>
                <w:sz w:val="18"/>
              </w:rPr>
              <w:t>used so</w:t>
            </w:r>
            <w:r>
              <w:rPr>
                <w:sz w:val="18"/>
              </w:rPr>
              <w:t xml:space="preserve"> as to avoid electrical hazards.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F75F98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BF24FB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E9D92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B3BAE2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B955FA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C83F7DD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255F963E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A0DA775" w14:textId="77777777" w:rsidR="00FC3989" w:rsidRPr="00426179" w:rsidRDefault="00FC3989" w:rsidP="008E60AB">
            <w:pPr>
              <w:ind w:right="-863"/>
              <w:rPr>
                <w:sz w:val="18"/>
              </w:rPr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8DE0EB2" w14:textId="77777777" w:rsidR="00FC3989" w:rsidRPr="00D03A67" w:rsidRDefault="00FC3989" w:rsidP="008E60AB">
            <w:pPr>
              <w:spacing w:line="259" w:lineRule="auto"/>
              <w:rPr>
                <w:b/>
                <w:sz w:val="18"/>
              </w:rPr>
            </w:pPr>
            <w:r w:rsidRPr="00D03A67">
              <w:rPr>
                <w:b/>
                <w:sz w:val="18"/>
              </w:rPr>
              <w:t>Electrical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9E6785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A2710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7D5E1F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34AC02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5BBA3C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A87589F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C40E36A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F139121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CB37935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Pr="00D03A67">
              <w:rPr>
                <w:sz w:val="18"/>
              </w:rPr>
              <w:t>he Canadian Electrical Code (CSA 22.1) adhered to in operati</w:t>
            </w:r>
            <w:r>
              <w:rPr>
                <w:sz w:val="18"/>
              </w:rPr>
              <w:t xml:space="preserve">on, use, repair and maintenance of equipment.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C3D8E0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07F00C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34DC8C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A1B749F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A55CFC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911D5B8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6F85266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0611EBF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28E53292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M</w:t>
            </w:r>
            <w:r w:rsidRPr="00D03A67">
              <w:rPr>
                <w:sz w:val="18"/>
              </w:rPr>
              <w:t xml:space="preserve">achines </w:t>
            </w:r>
            <w:r>
              <w:rPr>
                <w:sz w:val="18"/>
              </w:rPr>
              <w:t>are properly grounded.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BD1D2D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B91AAF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E58962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784460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87E824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858EFE8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5277DE4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F7DF8F5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EC4AA0C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03A67">
              <w:rPr>
                <w:sz w:val="18"/>
              </w:rPr>
              <w:t>ortable hand too</w:t>
            </w:r>
            <w:r>
              <w:rPr>
                <w:sz w:val="18"/>
              </w:rPr>
              <w:t>ls grounded or double insulated.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9BC361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47334B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2BA4B1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FDE84F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69F137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FBB07CF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02D76278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7159109" w14:textId="77777777" w:rsidR="00FC3989" w:rsidRPr="0042617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6169CDD3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P</w:t>
            </w:r>
            <w:r w:rsidRPr="00D03A67">
              <w:rPr>
                <w:sz w:val="18"/>
              </w:rPr>
              <w:t>ermanent wiring</w:t>
            </w:r>
            <w:r>
              <w:rPr>
                <w:sz w:val="18"/>
              </w:rPr>
              <w:t xml:space="preserve"> is</w:t>
            </w:r>
            <w:r w:rsidRPr="00D03A67">
              <w:rPr>
                <w:sz w:val="18"/>
              </w:rPr>
              <w:t xml:space="preserve"> used instead o</w:t>
            </w:r>
            <w:r>
              <w:rPr>
                <w:sz w:val="18"/>
              </w:rPr>
              <w:t>f extension cords.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30A036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231418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6AC0AA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122438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A8539C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2405854B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7F08BF2D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BE94F5E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60967E59" w14:textId="77777777" w:rsidR="00FC3989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Charging of electric batteries is performed only in designated areas.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087A0BD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D24824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CA6DBD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84BF50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5051E4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0066B3B4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68B982D" w14:textId="77777777" w:rsidTr="008E60AB">
        <w:trPr>
          <w:trHeight w:val="337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D9B29CC" w14:textId="77777777" w:rsidR="00FC3989" w:rsidRDefault="00FC3989" w:rsidP="008E60AB">
            <w:pPr>
              <w:ind w:right="-863"/>
              <w:rPr>
                <w:sz w:val="18"/>
              </w:rPr>
            </w:pP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149F2FFC" w14:textId="77777777" w:rsidR="00FC3989" w:rsidRPr="00D03A67" w:rsidRDefault="00FC3989" w:rsidP="008E60AB">
            <w:pPr>
              <w:rPr>
                <w:b/>
                <w:color w:val="FF0000"/>
              </w:rPr>
            </w:pPr>
            <w:r w:rsidRPr="00D03A67">
              <w:rPr>
                <w:b/>
                <w:sz w:val="18"/>
              </w:rPr>
              <w:t xml:space="preserve">Stairs, Ladders </w:t>
            </w:r>
            <w:r>
              <w:rPr>
                <w:b/>
                <w:sz w:val="18"/>
              </w:rPr>
              <w:t xml:space="preserve">and </w:t>
            </w:r>
            <w:r w:rsidRPr="00D03A67">
              <w:rPr>
                <w:b/>
                <w:sz w:val="18"/>
              </w:rPr>
              <w:t>Temporary Work Structures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A0084D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0F582C6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5A6CF2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B64FFB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CB35B2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7BC1C04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3809320C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459BE35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1E2B227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D03A67">
              <w:rPr>
                <w:sz w:val="18"/>
              </w:rPr>
              <w:t xml:space="preserve">tairs </w:t>
            </w:r>
            <w:r>
              <w:rPr>
                <w:sz w:val="18"/>
              </w:rPr>
              <w:t>and handrails in good condition.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0D92CC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6989BE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7A0C44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D95D05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765CA6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4712D1D8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39DA6F5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3D1C363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31417C51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Ladders free of defects.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84AF09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DFD91ED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3D3F13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24DA773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C1C72E3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A705C9D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67449F62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21B007D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50EE7C13" w14:textId="77777777" w:rsidR="00FC3989" w:rsidRPr="00D03A67" w:rsidRDefault="00FC3989" w:rsidP="008E60AB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D03A67">
              <w:rPr>
                <w:sz w:val="18"/>
              </w:rPr>
              <w:t>adders</w:t>
            </w:r>
            <w:r>
              <w:rPr>
                <w:sz w:val="18"/>
              </w:rPr>
              <w:t xml:space="preserve"> are set up properly before use.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681AB560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3AD00D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F06E1B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60E3BF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B1F50C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B6A4777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33A58CED" w14:textId="77777777" w:rsidTr="008E60AB">
        <w:trPr>
          <w:trHeight w:val="275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EA355E2" w14:textId="77777777" w:rsidR="00FC3989" w:rsidRDefault="00FC3989" w:rsidP="008E60AB">
            <w:pPr>
              <w:ind w:right="-8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6B228C6D" w14:textId="77777777" w:rsidR="00FC3989" w:rsidRPr="00D03A67" w:rsidRDefault="00FC3989" w:rsidP="008E60AB">
            <w:pPr>
              <w:spacing w:line="259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Pr="00D03A67">
              <w:rPr>
                <w:sz w:val="18"/>
              </w:rPr>
              <w:t>emporary work structures</w:t>
            </w:r>
            <w:r>
              <w:rPr>
                <w:sz w:val="18"/>
              </w:rPr>
              <w:t xml:space="preserve"> are</w:t>
            </w:r>
            <w:r w:rsidRPr="00D03A67">
              <w:rPr>
                <w:sz w:val="18"/>
              </w:rPr>
              <w:t xml:space="preserve"> used only when it is not reasonably pr</w:t>
            </w:r>
            <w:r>
              <w:rPr>
                <w:sz w:val="18"/>
              </w:rPr>
              <w:t xml:space="preserve">acticable to use permanent ones.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7721CD2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5FC87B6E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340E5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D160DB8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21932F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BC4455A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1B70ABAC" w14:textId="77777777" w:rsidTr="008E60AB">
        <w:trPr>
          <w:trHeight w:val="368"/>
        </w:trPr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711C23E8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5F9A63E1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M. Emergency Preparedness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40F69E75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5029C1AC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6CF7D52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7AB901B2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2683034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0B2166C8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21B2AE39" w14:textId="77777777" w:rsidTr="008E60AB">
        <w:trPr>
          <w:trHeight w:val="80"/>
        </w:trPr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4C76B4FC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109F6AD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7648F72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683D943D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1D6CD914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73D0A3D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262A4533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3EAD8421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2AA32B79" w14:textId="77777777" w:rsidTr="008E60AB">
        <w:trPr>
          <w:trHeight w:val="4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ED27814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B557A05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First Aid kits are easily accessible and stocked.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936FB1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D4B831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4EFD14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F3B9FA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3D6898D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0BD5643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2EAB962A" w14:textId="77777777" w:rsidTr="008E60AB">
        <w:trPr>
          <w:trHeight w:val="4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0C7806C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096834F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Names of current first aid attendants are posted and/or recorded.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7938198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8385A3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4E9A15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1E014D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C8D8FA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DCD7919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2BC9D34" w14:textId="77777777" w:rsidTr="008E60AB">
        <w:trPr>
          <w:trHeight w:val="4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7AC9A2F" w14:textId="77777777" w:rsidR="00FC3989" w:rsidRDefault="00FC3989" w:rsidP="008E60AB">
            <w:pPr>
              <w:spacing w:after="144"/>
              <w:ind w:right="-86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</w:tcPr>
          <w:p w14:paraId="03A3B726" w14:textId="77777777" w:rsidR="00FC3989" w:rsidRPr="00773869" w:rsidRDefault="00FC3989" w:rsidP="008E60AB">
            <w:pPr>
              <w:spacing w:after="160" w:line="259" w:lineRule="auto"/>
              <w:rPr>
                <w:sz w:val="18"/>
              </w:rPr>
            </w:pPr>
            <w:r>
              <w:rPr>
                <w:sz w:val="18"/>
              </w:rPr>
              <w:t>Training for</w:t>
            </w:r>
            <w:r w:rsidRPr="00773869">
              <w:rPr>
                <w:sz w:val="18"/>
              </w:rPr>
              <w:t xml:space="preserve"> the use of emergency equipment </w:t>
            </w:r>
            <w:r>
              <w:rPr>
                <w:sz w:val="18"/>
              </w:rPr>
              <w:t>is provided to everyone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AB5D78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D19AAF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CC0683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4C6A3548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18AF34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AA4E39B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5DA54CF" w14:textId="77777777" w:rsidTr="008E60AB">
        <w:trPr>
          <w:trHeight w:val="54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8E7C350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4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E3C8B5C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Fire Extinguishers are properly mounted and tagged with current certification tags.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3BB243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D68F2A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E31ABA3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6292642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51A1BFE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75B0AC99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5451D769" w14:textId="77777777" w:rsidTr="008E60AB">
        <w:trPr>
          <w:trHeight w:val="561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3F439FA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B610F2C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Chemical, biohazard, and radioactive spill kits are located in appropriate posted locations and fully stocked.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559005A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1354BC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4A8098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7D822E6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63BCFC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F9F10BC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EDE900C" w14:textId="77777777" w:rsidTr="008E60AB">
        <w:trPr>
          <w:trHeight w:val="413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62C1AC30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5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3AF78D7F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Emergency exit signs are marked, illuminated, and free of obstructions.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5FC15B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2DA838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43F558D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365D245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2E48E6D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DCCA4E4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10DB3D90" w14:textId="77777777" w:rsidTr="008E60AB">
        <w:trPr>
          <w:trHeight w:val="404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6B4918AA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6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6E4418C8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Records of a 3 minute weekly eyewash station flush are kept.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577A791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A6449B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46C6B0A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E5320A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761834C0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9ACAFA6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5C1D4EE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5D57103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7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85D66AB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An emergency eyewash station is provided in the lab or in close proximity to it with unimpeded access. Clear directions to its location are posted within the lab.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2387B26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BD93027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06192FB9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0F4880BC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6B7F6C6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26FCAC0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74CFB80F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129C9B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8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D0EC099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 xml:space="preserve">An emergency shower is provided in the lab or in close proximity to it with unimpeded access. Clear directions to its location are posted within the lab.  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19FF82B4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A45F40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8B08D8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83383E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B59519F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3C9D2CE2" w14:textId="77777777" w:rsidR="00FC3989" w:rsidRDefault="00FC3989" w:rsidP="008E60AB">
            <w:pPr>
              <w:spacing w:after="144"/>
              <w:ind w:right="144"/>
            </w:pPr>
          </w:p>
        </w:tc>
      </w:tr>
      <w:tr w:rsidR="00FC3989" w14:paraId="62C3E46C" w14:textId="77777777" w:rsidTr="008E60AB">
        <w:trPr>
          <w:trHeight w:val="70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FD50F1C" w14:textId="77777777" w:rsidR="00FC3989" w:rsidRDefault="00FC3989" w:rsidP="008E60AB">
            <w:pPr>
              <w:spacing w:after="144"/>
              <w:ind w:right="-863"/>
            </w:pPr>
            <w:r>
              <w:rPr>
                <w:sz w:val="18"/>
              </w:rPr>
              <w:t>9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BB18229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An emergency response plan and business continuity plan have been completed for the laboratory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33DB2255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78C0DCA2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19DD372D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69A8AA5" w14:textId="77777777" w:rsidR="00FC3989" w:rsidRDefault="00FC3989" w:rsidP="008E60AB">
            <w:pPr>
              <w:spacing w:after="144"/>
              <w:ind w:right="144"/>
            </w:pPr>
            <w:r>
              <w:rPr>
                <w:sz w:val="18"/>
              </w:rPr>
              <w:t>Note: please contact the Office of Emergency Management website for more information.   http://www.oem.ualberta.ca/</w:t>
            </w: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01C5B8DB" w14:textId="77777777" w:rsidR="00FC3989" w:rsidRDefault="00FC3989" w:rsidP="008E60AB">
            <w:pPr>
              <w:spacing w:after="144"/>
              <w:ind w:right="144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19516607" w14:textId="77777777" w:rsidR="00FC3989" w:rsidRDefault="00FC3989" w:rsidP="008E60AB">
            <w:pPr>
              <w:spacing w:after="144"/>
              <w:ind w:right="144"/>
            </w:pPr>
          </w:p>
        </w:tc>
      </w:tr>
    </w:tbl>
    <w:p w14:paraId="101EF7D3" w14:textId="77777777" w:rsidR="00FC3989" w:rsidRDefault="00FC3989" w:rsidP="00FC3989">
      <w:pPr>
        <w:ind w:right="-863"/>
      </w:pPr>
    </w:p>
    <w:p w14:paraId="0F162568" w14:textId="77777777" w:rsidR="00FC3989" w:rsidRDefault="00FC3989" w:rsidP="00FC3989">
      <w:pPr>
        <w:ind w:left="-719" w:right="-861"/>
      </w:pPr>
    </w:p>
    <w:p w14:paraId="5FA5D2C2" w14:textId="77777777" w:rsidR="00FC3989" w:rsidRDefault="00FC3989" w:rsidP="00FC3989">
      <w:pPr>
        <w:ind w:left="-719" w:right="-861"/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6378"/>
        <w:gridCol w:w="426"/>
        <w:gridCol w:w="425"/>
        <w:gridCol w:w="425"/>
        <w:gridCol w:w="3828"/>
        <w:gridCol w:w="1417"/>
        <w:gridCol w:w="851"/>
      </w:tblGrid>
      <w:tr w:rsidR="00FC3989" w14:paraId="619BFF46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77933D5B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CCCCCC"/>
            <w:tcMar>
              <w:left w:w="115" w:type="dxa"/>
              <w:right w:w="115" w:type="dxa"/>
            </w:tcMar>
          </w:tcPr>
          <w:p w14:paraId="66A5C6F0" w14:textId="77777777" w:rsidR="00FC3989" w:rsidRDefault="00FC3989" w:rsidP="008E60AB">
            <w:pPr>
              <w:spacing w:after="200" w:line="276" w:lineRule="auto"/>
            </w:pPr>
            <w:r>
              <w:rPr>
                <w:b/>
              </w:rPr>
              <w:t>N. Accountability</w:t>
            </w:r>
          </w:p>
        </w:tc>
        <w:tc>
          <w:tcPr>
            <w:tcW w:w="426" w:type="dxa"/>
            <w:shd w:val="clear" w:color="auto" w:fill="CCCCCC"/>
            <w:tcMar>
              <w:left w:w="115" w:type="dxa"/>
              <w:right w:w="115" w:type="dxa"/>
            </w:tcMar>
          </w:tcPr>
          <w:p w14:paraId="00CDE133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7545063D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425" w:type="dxa"/>
            <w:shd w:val="clear" w:color="auto" w:fill="CCCCCC"/>
            <w:tcMar>
              <w:left w:w="115" w:type="dxa"/>
              <w:right w:w="115" w:type="dxa"/>
            </w:tcMar>
          </w:tcPr>
          <w:p w14:paraId="740D5283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3828" w:type="dxa"/>
            <w:shd w:val="clear" w:color="auto" w:fill="CCCCCC"/>
            <w:tcMar>
              <w:left w:w="115" w:type="dxa"/>
              <w:right w:w="115" w:type="dxa"/>
            </w:tcMar>
          </w:tcPr>
          <w:p w14:paraId="3E2356AA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CCCCCC"/>
            <w:tcMar>
              <w:left w:w="115" w:type="dxa"/>
              <w:right w:w="115" w:type="dxa"/>
            </w:tcMar>
          </w:tcPr>
          <w:p w14:paraId="6CC080F6" w14:textId="77777777" w:rsidR="00FC3989" w:rsidRDefault="00FC3989" w:rsidP="008E60AB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CCCCCC"/>
            <w:tcMar>
              <w:left w:w="115" w:type="dxa"/>
              <w:right w:w="115" w:type="dxa"/>
            </w:tcMar>
          </w:tcPr>
          <w:p w14:paraId="302048F7" w14:textId="77777777" w:rsidR="00FC3989" w:rsidRDefault="00FC3989" w:rsidP="008E60AB">
            <w:pPr>
              <w:spacing w:after="200" w:line="276" w:lineRule="auto"/>
            </w:pPr>
          </w:p>
        </w:tc>
      </w:tr>
      <w:tr w:rsidR="00FC3989" w14:paraId="29E37C67" w14:textId="77777777" w:rsidTr="008E60AB">
        <w:tc>
          <w:tcPr>
            <w:tcW w:w="568" w:type="dxa"/>
            <w:shd w:val="clear" w:color="auto" w:fill="D9D9D9"/>
            <w:tcMar>
              <w:left w:w="115" w:type="dxa"/>
              <w:right w:w="115" w:type="dxa"/>
            </w:tcMar>
          </w:tcPr>
          <w:p w14:paraId="389D0E93" w14:textId="77777777" w:rsidR="00FC3989" w:rsidRDefault="00FC3989" w:rsidP="008E60AB">
            <w:pPr>
              <w:ind w:right="-863"/>
            </w:pPr>
          </w:p>
        </w:tc>
        <w:tc>
          <w:tcPr>
            <w:tcW w:w="6378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C44F7B0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 xml:space="preserve"> Criteria</w:t>
            </w:r>
          </w:p>
        </w:tc>
        <w:tc>
          <w:tcPr>
            <w:tcW w:w="426" w:type="dxa"/>
            <w:shd w:val="clear" w:color="auto" w:fill="D9D9D9"/>
            <w:tcMar>
              <w:left w:w="115" w:type="dxa"/>
              <w:right w:w="115" w:type="dxa"/>
            </w:tcMar>
          </w:tcPr>
          <w:p w14:paraId="7CDF166A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156BEDE7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425" w:type="dxa"/>
            <w:shd w:val="clear" w:color="auto" w:fill="D9D9D9"/>
            <w:tcMar>
              <w:left w:w="115" w:type="dxa"/>
              <w:right w:w="115" w:type="dxa"/>
            </w:tcMar>
          </w:tcPr>
          <w:p w14:paraId="6892611A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828" w:type="dxa"/>
            <w:shd w:val="clear" w:color="auto" w:fill="D9D9D9"/>
            <w:tcMar>
              <w:left w:w="115" w:type="dxa"/>
              <w:right w:w="115" w:type="dxa"/>
            </w:tcMar>
          </w:tcPr>
          <w:p w14:paraId="52A40666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Comments / Corrective Action Taken</w:t>
            </w:r>
          </w:p>
        </w:tc>
        <w:tc>
          <w:tcPr>
            <w:tcW w:w="1417" w:type="dxa"/>
            <w:shd w:val="clear" w:color="auto" w:fill="D9D9D9"/>
            <w:tcMar>
              <w:left w:w="115" w:type="dxa"/>
              <w:right w:w="115" w:type="dxa"/>
            </w:tcMar>
          </w:tcPr>
          <w:p w14:paraId="79965CBB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Correction Date</w:t>
            </w:r>
          </w:p>
        </w:tc>
        <w:tc>
          <w:tcPr>
            <w:tcW w:w="851" w:type="dxa"/>
            <w:shd w:val="clear" w:color="auto" w:fill="D9D9D9"/>
            <w:tcMar>
              <w:left w:w="115" w:type="dxa"/>
              <w:right w:w="115" w:type="dxa"/>
            </w:tcMar>
          </w:tcPr>
          <w:p w14:paraId="18705E6F" w14:textId="77777777" w:rsidR="00FC3989" w:rsidRDefault="00FC3989" w:rsidP="008E60AB">
            <w:pPr>
              <w:ind w:right="-863"/>
            </w:pPr>
            <w:r>
              <w:rPr>
                <w:b/>
                <w:sz w:val="16"/>
              </w:rPr>
              <w:t>Initial</w:t>
            </w:r>
          </w:p>
        </w:tc>
      </w:tr>
      <w:tr w:rsidR="00FC3989" w14:paraId="2320E394" w14:textId="77777777" w:rsidTr="008E60AB">
        <w:trPr>
          <w:trHeight w:val="520"/>
        </w:trPr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728381D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1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CFD68F4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>Deficiencies that have been previously identified have been corrected.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20B0503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7029704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2968350B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1DC7B081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10CAFF9C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56BCC6BB" w14:textId="77777777" w:rsidR="00FC3989" w:rsidRDefault="00FC3989" w:rsidP="008E60AB">
            <w:pPr>
              <w:spacing w:after="60"/>
              <w:ind w:right="142"/>
            </w:pPr>
          </w:p>
        </w:tc>
      </w:tr>
      <w:tr w:rsidR="00FC3989" w14:paraId="542BCCB3" w14:textId="77777777" w:rsidTr="008E60AB">
        <w:tc>
          <w:tcPr>
            <w:tcW w:w="5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FC770F8" w14:textId="77777777" w:rsidR="00FC3989" w:rsidRDefault="00FC3989" w:rsidP="008E60AB">
            <w:pPr>
              <w:ind w:right="-863"/>
            </w:pPr>
            <w:r>
              <w:rPr>
                <w:sz w:val="18"/>
              </w:rPr>
              <w:t>2</w:t>
            </w:r>
          </w:p>
        </w:tc>
        <w:tc>
          <w:tcPr>
            <w:tcW w:w="637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6145A984" w14:textId="77777777" w:rsidR="00FC3989" w:rsidRDefault="00FC3989" w:rsidP="008E60AB">
            <w:pPr>
              <w:spacing w:after="60"/>
              <w:ind w:right="142"/>
            </w:pPr>
            <w:r>
              <w:rPr>
                <w:sz w:val="18"/>
              </w:rPr>
              <w:t xml:space="preserve">The Principal Investigator or their designate conducts annual self-inspections using the </w:t>
            </w:r>
            <w:r>
              <w:rPr>
                <w:i/>
                <w:sz w:val="18"/>
              </w:rPr>
              <w:t>Laboratory Safety Check-List.</w:t>
            </w:r>
          </w:p>
        </w:tc>
        <w:tc>
          <w:tcPr>
            <w:tcW w:w="426" w:type="dxa"/>
            <w:tcMar>
              <w:left w:w="115" w:type="dxa"/>
              <w:right w:w="115" w:type="dxa"/>
            </w:tcMar>
          </w:tcPr>
          <w:p w14:paraId="48851B79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357BC7BA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425" w:type="dxa"/>
            <w:tcMar>
              <w:left w:w="115" w:type="dxa"/>
              <w:right w:w="115" w:type="dxa"/>
            </w:tcMar>
          </w:tcPr>
          <w:p w14:paraId="68A9EB1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3828" w:type="dxa"/>
            <w:tcMar>
              <w:left w:w="115" w:type="dxa"/>
              <w:right w:w="115" w:type="dxa"/>
            </w:tcMar>
          </w:tcPr>
          <w:p w14:paraId="59AC6D87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1417" w:type="dxa"/>
            <w:tcMar>
              <w:left w:w="115" w:type="dxa"/>
              <w:right w:w="115" w:type="dxa"/>
            </w:tcMar>
          </w:tcPr>
          <w:p w14:paraId="46F2B945" w14:textId="77777777" w:rsidR="00FC3989" w:rsidRDefault="00FC3989" w:rsidP="008E60AB">
            <w:pPr>
              <w:spacing w:after="60"/>
              <w:ind w:right="142"/>
            </w:pPr>
          </w:p>
        </w:tc>
        <w:tc>
          <w:tcPr>
            <w:tcW w:w="851" w:type="dxa"/>
            <w:tcMar>
              <w:left w:w="115" w:type="dxa"/>
              <w:right w:w="115" w:type="dxa"/>
            </w:tcMar>
          </w:tcPr>
          <w:p w14:paraId="68BA751D" w14:textId="77777777" w:rsidR="00FC3989" w:rsidRDefault="00FC3989" w:rsidP="008E60AB">
            <w:pPr>
              <w:spacing w:after="60"/>
              <w:ind w:right="142"/>
            </w:pPr>
          </w:p>
        </w:tc>
      </w:tr>
    </w:tbl>
    <w:p w14:paraId="2F58CFD6" w14:textId="77777777" w:rsidR="00FC3989" w:rsidRDefault="00FC3989" w:rsidP="00FC3989">
      <w:pPr>
        <w:ind w:right="-863"/>
      </w:pPr>
    </w:p>
    <w:p w14:paraId="7D2A124A" w14:textId="77777777" w:rsidR="00FC3989" w:rsidRDefault="00FC3989" w:rsidP="00FC3989">
      <w:pPr>
        <w:spacing w:line="360" w:lineRule="auto"/>
        <w:ind w:left="-425" w:right="-211"/>
      </w:pPr>
    </w:p>
    <w:p w14:paraId="520CA102" w14:textId="77777777" w:rsidR="00FC3989" w:rsidRDefault="00FC3989" w:rsidP="00FC3989">
      <w:pPr>
        <w:spacing w:line="360" w:lineRule="auto"/>
        <w:ind w:left="-425" w:right="-211"/>
      </w:pPr>
      <w:r>
        <w:rPr>
          <w:b/>
          <w:sz w:val="20"/>
        </w:rPr>
        <w:t>ADDITIONAL COMMENTS:  ____________________________________________________________________________________________________________________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9BACB" w14:textId="77777777" w:rsidR="00FC3989" w:rsidRDefault="00FC3989" w:rsidP="00FC3989">
      <w:pPr>
        <w:spacing w:line="360" w:lineRule="auto"/>
        <w:ind w:left="-425" w:right="-211"/>
      </w:pPr>
      <w:r>
        <w:rPr>
          <w:b/>
          <w:sz w:val="20"/>
        </w:rPr>
        <w:t>PRINCIPAL INVESTIGATOR__________________________________________________________________________________</w:t>
      </w:r>
    </w:p>
    <w:p w14:paraId="43CFDB42" w14:textId="77777777" w:rsidR="00FC3989" w:rsidRDefault="00FC3989" w:rsidP="00FC3989">
      <w:pPr>
        <w:spacing w:line="360" w:lineRule="auto"/>
        <w:ind w:left="-425" w:right="-211"/>
      </w:pPr>
    </w:p>
    <w:p w14:paraId="181B40D4" w14:textId="77777777" w:rsidR="00FC3989" w:rsidRDefault="00FC3989" w:rsidP="00FC3989">
      <w:pPr>
        <w:spacing w:line="360" w:lineRule="auto"/>
        <w:ind w:left="-425" w:right="-211"/>
      </w:pPr>
      <w:r>
        <w:rPr>
          <w:b/>
          <w:sz w:val="20"/>
        </w:rPr>
        <w:t>SIGNATURE _______________________________________________   DATE ___________________________________________</w:t>
      </w:r>
      <w:r>
        <w:rPr>
          <w:b/>
          <w:sz w:val="20"/>
          <w:u w:val="single"/>
        </w:rPr>
        <w:t xml:space="preserve">       </w:t>
      </w:r>
      <w:r>
        <w:rPr>
          <w:b/>
          <w:sz w:val="20"/>
        </w:rPr>
        <w:t xml:space="preserve">           </w:t>
      </w:r>
    </w:p>
    <w:p w14:paraId="6892D44A" w14:textId="77777777" w:rsidR="00FC3989" w:rsidRDefault="00FC3989" w:rsidP="00FC3989">
      <w:pPr>
        <w:spacing w:line="360" w:lineRule="auto"/>
        <w:ind w:right="-211"/>
      </w:pPr>
    </w:p>
    <w:p w14:paraId="63E6FB77" w14:textId="77777777" w:rsidR="00FC3989" w:rsidRDefault="00FC3989" w:rsidP="00FC3989">
      <w:pPr>
        <w:spacing w:line="360" w:lineRule="auto"/>
        <w:ind w:left="-425" w:right="-211"/>
      </w:pPr>
      <w:r>
        <w:t>Please e-mail EHS (</w:t>
      </w:r>
      <w:hyperlink r:id="rId10">
        <w:r>
          <w:rPr>
            <w:color w:val="1155CC"/>
            <w:u w:val="single"/>
          </w:rPr>
          <w:t>ehs.info@ualberta.ca</w:t>
        </w:r>
      </w:hyperlink>
      <w:r>
        <w:t xml:space="preserve">)  if you have any questions about this form.  </w:t>
      </w:r>
    </w:p>
    <w:p w14:paraId="2F49E33E" w14:textId="77777777" w:rsidR="00FC3989" w:rsidRDefault="00FC3989" w:rsidP="00FC3989">
      <w:pPr>
        <w:tabs>
          <w:tab w:val="left" w:pos="2400"/>
        </w:tabs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016"/>
        <w:gridCol w:w="12174"/>
      </w:tblGrid>
      <w:tr w:rsidR="00FC3989" w14:paraId="3C843FF1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409F814A" w14:textId="77777777" w:rsidR="00FC3989" w:rsidRDefault="00FC3989" w:rsidP="008E60AB">
            <w:pPr>
              <w:ind w:right="-863"/>
            </w:pPr>
          </w:p>
        </w:tc>
        <w:tc>
          <w:tcPr>
            <w:tcW w:w="4615" w:type="pct"/>
            <w:shd w:val="clear" w:color="auto" w:fill="E6E6E6"/>
            <w:tcMar>
              <w:left w:w="115" w:type="dxa"/>
              <w:right w:w="115" w:type="dxa"/>
            </w:tcMar>
          </w:tcPr>
          <w:p w14:paraId="422FBD76" w14:textId="77777777" w:rsidR="00FC3989" w:rsidRDefault="00FC3989" w:rsidP="008E60AB">
            <w:pPr>
              <w:ind w:right="-863"/>
              <w:jc w:val="center"/>
            </w:pPr>
            <w:r>
              <w:rPr>
                <w:b/>
                <w:sz w:val="28"/>
              </w:rPr>
              <w:t>Radioactivity Dispensing and Wipe Test Record</w:t>
            </w:r>
          </w:p>
        </w:tc>
      </w:tr>
      <w:tr w:rsidR="00FC3989" w14:paraId="722A8DCB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3895E5DB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>Month</w:t>
            </w:r>
          </w:p>
          <w:p w14:paraId="699FCC36" w14:textId="77777777" w:rsidR="00FC3989" w:rsidRDefault="00FC3989" w:rsidP="008E60AB">
            <w:pPr>
              <w:ind w:right="-863"/>
            </w:pPr>
          </w:p>
        </w:tc>
        <w:tc>
          <w:tcPr>
            <w:tcW w:w="4615" w:type="pct"/>
            <w:shd w:val="clear" w:color="auto" w:fill="E6E6E6"/>
            <w:tcMar>
              <w:left w:w="115" w:type="dxa"/>
              <w:right w:w="115" w:type="dxa"/>
            </w:tcMar>
          </w:tcPr>
          <w:p w14:paraId="326A22A9" w14:textId="77777777" w:rsidR="00FC3989" w:rsidRDefault="00FC3989" w:rsidP="008E60AB">
            <w:pPr>
              <w:ind w:right="-863"/>
            </w:pPr>
            <w:r>
              <w:rPr>
                <w:b/>
                <w:sz w:val="20"/>
              </w:rPr>
              <w:t>Days Radioactivity Was Dispensed</w:t>
            </w:r>
          </w:p>
          <w:p w14:paraId="2CC08E94" w14:textId="77777777" w:rsidR="00FC3989" w:rsidRDefault="00FC3989" w:rsidP="008E60AB">
            <w:pPr>
              <w:ind w:right="-863"/>
            </w:pPr>
          </w:p>
        </w:tc>
      </w:tr>
      <w:tr w:rsidR="00FC3989" w14:paraId="7B1D3E45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658E9044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January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294173B8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1      2      3      4      5      6     7      8      9      10     11      12      13      14      15     16   17    18    19    20    21    22   23    24    25   26     27      28      29      30      31   </w:t>
            </w:r>
          </w:p>
          <w:p w14:paraId="4F012CB7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 </w:t>
            </w:r>
          </w:p>
        </w:tc>
      </w:tr>
      <w:tr w:rsidR="00FC3989" w14:paraId="263903B8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2BEADC72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February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6C17D329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</w:t>
            </w:r>
          </w:p>
          <w:p w14:paraId="690CAC40" w14:textId="77777777" w:rsidR="00FC3989" w:rsidRDefault="00FC3989" w:rsidP="008E60AB">
            <w:pPr>
              <w:ind w:right="-863"/>
            </w:pPr>
          </w:p>
        </w:tc>
      </w:tr>
      <w:tr w:rsidR="00FC3989" w14:paraId="645310C8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745075F8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March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4DCA99EA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707F725B" w14:textId="77777777" w:rsidR="00FC3989" w:rsidRDefault="00FC3989" w:rsidP="008E60AB">
            <w:pPr>
              <w:ind w:right="-863"/>
            </w:pPr>
          </w:p>
        </w:tc>
      </w:tr>
      <w:tr w:rsidR="00FC3989" w14:paraId="3BDFA1BE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61B7AEEE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April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5EBEDE57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</w:t>
            </w:r>
          </w:p>
          <w:p w14:paraId="5B648F70" w14:textId="77777777" w:rsidR="00FC3989" w:rsidRDefault="00FC3989" w:rsidP="008E60AB">
            <w:pPr>
              <w:ind w:right="-863"/>
            </w:pPr>
          </w:p>
        </w:tc>
      </w:tr>
      <w:tr w:rsidR="00FC3989" w14:paraId="4BCFD40F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0D4CB8A3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May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53540B0C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5A38B049" w14:textId="77777777" w:rsidR="00FC3989" w:rsidRDefault="00FC3989" w:rsidP="008E60AB">
            <w:pPr>
              <w:ind w:right="-863"/>
            </w:pPr>
          </w:p>
        </w:tc>
      </w:tr>
      <w:tr w:rsidR="00FC3989" w14:paraId="13E70760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7F0720BB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June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4F7FAB9B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</w:t>
            </w:r>
          </w:p>
          <w:p w14:paraId="6FE734F1" w14:textId="77777777" w:rsidR="00FC3989" w:rsidRDefault="00FC3989" w:rsidP="008E60AB">
            <w:pPr>
              <w:ind w:right="-863"/>
            </w:pPr>
          </w:p>
        </w:tc>
      </w:tr>
      <w:tr w:rsidR="00FC3989" w14:paraId="73607CF0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2112B117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July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65207035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287D8B94" w14:textId="77777777" w:rsidR="00FC3989" w:rsidRDefault="00FC3989" w:rsidP="008E60AB">
            <w:pPr>
              <w:ind w:right="-863"/>
            </w:pPr>
          </w:p>
        </w:tc>
      </w:tr>
      <w:tr w:rsidR="00FC3989" w14:paraId="68647387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57A5EAAA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lastRenderedPageBreak/>
              <w:t>August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13284FC1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0C886A58" w14:textId="77777777" w:rsidR="00FC3989" w:rsidRDefault="00FC3989" w:rsidP="008E60AB">
            <w:pPr>
              <w:ind w:right="-863"/>
            </w:pPr>
          </w:p>
        </w:tc>
      </w:tr>
      <w:tr w:rsidR="00FC3989" w14:paraId="347D0803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70B0FFC5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September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515120D3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 </w:t>
            </w:r>
          </w:p>
          <w:p w14:paraId="30652D06" w14:textId="77777777" w:rsidR="00FC3989" w:rsidRDefault="00FC3989" w:rsidP="008E60AB">
            <w:pPr>
              <w:ind w:right="-863"/>
            </w:pPr>
          </w:p>
        </w:tc>
      </w:tr>
      <w:tr w:rsidR="00FC3989" w14:paraId="0A07C605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3BA923D9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October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62D0FD9E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069E82AC" w14:textId="77777777" w:rsidR="00FC3989" w:rsidRDefault="00FC3989" w:rsidP="008E60AB">
            <w:pPr>
              <w:ind w:right="-863"/>
            </w:pPr>
          </w:p>
        </w:tc>
      </w:tr>
      <w:tr w:rsidR="00FC3989" w14:paraId="3130F477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674476DF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November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489126AC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</w:t>
            </w:r>
          </w:p>
          <w:p w14:paraId="03857047" w14:textId="77777777" w:rsidR="00FC3989" w:rsidRDefault="00FC3989" w:rsidP="008E60AB">
            <w:pPr>
              <w:ind w:right="-863"/>
            </w:pPr>
          </w:p>
        </w:tc>
      </w:tr>
      <w:tr w:rsidR="00FC3989" w14:paraId="06B4D76A" w14:textId="77777777" w:rsidTr="00FC3989">
        <w:trPr>
          <w:jc w:val="center"/>
        </w:trPr>
        <w:tc>
          <w:tcPr>
            <w:tcW w:w="385" w:type="pct"/>
            <w:shd w:val="clear" w:color="auto" w:fill="E6E6E6"/>
            <w:tcMar>
              <w:left w:w="115" w:type="dxa"/>
              <w:right w:w="115" w:type="dxa"/>
            </w:tcMar>
          </w:tcPr>
          <w:p w14:paraId="3E1F3433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>December</w:t>
            </w:r>
          </w:p>
        </w:tc>
        <w:tc>
          <w:tcPr>
            <w:tcW w:w="4615" w:type="pct"/>
            <w:shd w:val="clear" w:color="auto" w:fill="FFFFFF"/>
            <w:tcMar>
              <w:left w:w="115" w:type="dxa"/>
              <w:right w:w="115" w:type="dxa"/>
            </w:tcMar>
          </w:tcPr>
          <w:p w14:paraId="4E22607E" w14:textId="77777777" w:rsidR="00FC3989" w:rsidRDefault="00FC3989" w:rsidP="008E60AB">
            <w:pPr>
              <w:ind w:right="-863"/>
            </w:pPr>
            <w:r>
              <w:rPr>
                <w:sz w:val="20"/>
              </w:rPr>
              <w:t xml:space="preserve">1      2      3      4      5      6     7      8      9      10     11      12      13      14      15     16   17    18    19    20    21    22   23    24    25    26     27      28      29      30      31   </w:t>
            </w:r>
          </w:p>
          <w:p w14:paraId="17DCA50E" w14:textId="77777777" w:rsidR="00FC3989" w:rsidRDefault="00FC3989" w:rsidP="008E60AB">
            <w:pPr>
              <w:ind w:right="-863"/>
            </w:pPr>
          </w:p>
        </w:tc>
      </w:tr>
    </w:tbl>
    <w:p w14:paraId="62B8C25D" w14:textId="77777777" w:rsidR="00FC3989" w:rsidRDefault="00FC3989" w:rsidP="00FC3989">
      <w:pPr>
        <w:tabs>
          <w:tab w:val="left" w:pos="2400"/>
        </w:tabs>
      </w:pPr>
    </w:p>
    <w:p w14:paraId="65056737" w14:textId="77777777" w:rsidR="00FC3989" w:rsidRDefault="00FC3989" w:rsidP="00FC3989">
      <w:pPr>
        <w:tabs>
          <w:tab w:val="left" w:pos="2400"/>
        </w:tabs>
      </w:pPr>
      <w:r>
        <w:rPr>
          <w:b/>
        </w:rPr>
        <w:t>Note:</w:t>
      </w:r>
      <w:r>
        <w:t xml:space="preserve">   Wipe tests must be performed within 7 days of dispensing aliquots from radioactive stock and within 7 days of any radioactive work.</w:t>
      </w:r>
    </w:p>
    <w:p w14:paraId="1B55855F" w14:textId="77777777" w:rsidR="00FC3989" w:rsidRDefault="00FC3989" w:rsidP="00FC3989">
      <w:pPr>
        <w:tabs>
          <w:tab w:val="left" w:pos="2400"/>
        </w:tabs>
      </w:pPr>
      <w:r>
        <w:rPr>
          <w:b/>
        </w:rPr>
        <w:t>O</w:t>
      </w:r>
      <w:r>
        <w:t xml:space="preserve">  - days on which aliquots were dispensed from radioactive stocks      </w:t>
      </w:r>
    </w:p>
    <w:p w14:paraId="3AEA3F91" w14:textId="77777777" w:rsidR="00FC3989" w:rsidRDefault="00FC3989" w:rsidP="00FC3989">
      <w:pPr>
        <w:tabs>
          <w:tab w:val="left" w:pos="2400"/>
        </w:tabs>
      </w:pPr>
      <w:r>
        <w:rPr>
          <w:b/>
        </w:rPr>
        <w:t>X</w:t>
      </w:r>
      <w:r>
        <w:t xml:space="preserve"> -  days on which wipe tests were performed</w:t>
      </w:r>
    </w:p>
    <w:p w14:paraId="47955E0A" w14:textId="77777777" w:rsidR="00FC3989" w:rsidRDefault="00FC3989" w:rsidP="00FC3989">
      <w:pPr>
        <w:tabs>
          <w:tab w:val="left" w:pos="2400"/>
        </w:tabs>
      </w:pPr>
    </w:p>
    <w:p w14:paraId="48458098" w14:textId="77777777" w:rsidR="00FC3989" w:rsidRDefault="00FC3989" w:rsidP="00FC3989">
      <w:pPr>
        <w:tabs>
          <w:tab w:val="left" w:pos="2400"/>
        </w:tabs>
      </w:pPr>
      <w:r>
        <w:t>Wipe Test Compliance ________ %</w:t>
      </w:r>
    </w:p>
    <w:p w14:paraId="45FAB7F2" w14:textId="77777777" w:rsidR="00D84A97" w:rsidRDefault="00D84A97"/>
    <w:p w14:paraId="3E6F9861" w14:textId="77777777" w:rsidR="00D84A97" w:rsidRPr="00D84A97" w:rsidRDefault="00D84A97" w:rsidP="00D84A97"/>
    <w:p w14:paraId="5A35966E" w14:textId="77777777" w:rsidR="00D84A97" w:rsidRPr="00D84A97" w:rsidRDefault="00D84A97" w:rsidP="00D84A97"/>
    <w:p w14:paraId="54D8E7F4" w14:textId="77777777" w:rsidR="00D84A97" w:rsidRPr="00D84A97" w:rsidRDefault="00D84A97" w:rsidP="00D84A97"/>
    <w:p w14:paraId="20476E5C" w14:textId="77777777" w:rsidR="00D84A97" w:rsidRPr="00D84A97" w:rsidRDefault="00D84A97" w:rsidP="00D84A97"/>
    <w:p w14:paraId="6F61766B" w14:textId="77777777" w:rsidR="00D84A97" w:rsidRPr="00D84A97" w:rsidRDefault="00D84A97" w:rsidP="00D84A97"/>
    <w:p w14:paraId="0908CD27" w14:textId="77777777" w:rsidR="00D84A97" w:rsidRPr="00D84A97" w:rsidRDefault="00D84A97" w:rsidP="00D84A97"/>
    <w:p w14:paraId="14FF2A4A" w14:textId="77777777" w:rsidR="00630C52" w:rsidRDefault="00D84A97" w:rsidP="00D84A97">
      <w:pPr>
        <w:tabs>
          <w:tab w:val="left" w:pos="4200"/>
        </w:tabs>
      </w:pPr>
      <w:r>
        <w:tab/>
      </w:r>
    </w:p>
    <w:p w14:paraId="1C06179A" w14:textId="77777777" w:rsidR="00D84A97" w:rsidRDefault="00D84A97" w:rsidP="00D84A97">
      <w:pPr>
        <w:tabs>
          <w:tab w:val="left" w:pos="4200"/>
        </w:tabs>
      </w:pPr>
    </w:p>
    <w:p w14:paraId="30C423B2" w14:textId="77777777" w:rsidR="00D84A97" w:rsidRDefault="00D84A97" w:rsidP="00D84A97">
      <w:pPr>
        <w:tabs>
          <w:tab w:val="left" w:pos="4200"/>
        </w:tabs>
      </w:pPr>
    </w:p>
    <w:p w14:paraId="6F9A38B5" w14:textId="77777777" w:rsidR="00D84A97" w:rsidRDefault="00D84A97" w:rsidP="00D84A97">
      <w:pPr>
        <w:tabs>
          <w:tab w:val="left" w:pos="4200"/>
        </w:tabs>
      </w:pPr>
    </w:p>
    <w:p w14:paraId="0A7E57D1" w14:textId="77777777" w:rsidR="00D84A97" w:rsidRDefault="00D84A97" w:rsidP="00D84A97">
      <w:pPr>
        <w:tabs>
          <w:tab w:val="left" w:pos="4200"/>
        </w:tabs>
      </w:pPr>
    </w:p>
    <w:p w14:paraId="2BFB9B4F" w14:textId="77777777" w:rsidR="00D84A97" w:rsidRDefault="00D84A97" w:rsidP="00D84A97">
      <w:pPr>
        <w:tabs>
          <w:tab w:val="left" w:pos="4200"/>
        </w:tabs>
      </w:pPr>
    </w:p>
    <w:p w14:paraId="6E81E9E2" w14:textId="77777777" w:rsidR="00D84A97" w:rsidRDefault="00D84A97" w:rsidP="00D84A97">
      <w:pPr>
        <w:tabs>
          <w:tab w:val="left" w:pos="4200"/>
        </w:tabs>
      </w:pPr>
    </w:p>
    <w:p w14:paraId="08F6682F" w14:textId="77777777" w:rsidR="00D84A97" w:rsidRPr="00D84A97" w:rsidRDefault="00D84A97" w:rsidP="00D84A97">
      <w:pPr>
        <w:tabs>
          <w:tab w:val="left" w:pos="4200"/>
        </w:tabs>
      </w:pPr>
    </w:p>
    <w:sectPr w:rsidR="00D84A97" w:rsidRPr="00D84A97" w:rsidSect="00FC3989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216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752" w14:textId="77777777" w:rsidR="008E60AB" w:rsidRDefault="008E60AB" w:rsidP="00741B64">
      <w:r>
        <w:separator/>
      </w:r>
    </w:p>
  </w:endnote>
  <w:endnote w:type="continuationSeparator" w:id="0">
    <w:p w14:paraId="27E48F00" w14:textId="77777777" w:rsidR="008E60AB" w:rsidRDefault="008E60A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57FD" w14:textId="77777777" w:rsidR="008E60AB" w:rsidRDefault="008E60AB" w:rsidP="008E6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8E60AB" w:rsidRDefault="008E60AB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40B4" w14:textId="48A2D07D" w:rsidR="008E60AB" w:rsidRPr="00DE1E9A" w:rsidRDefault="008E60AB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Laboratory Safety Checklist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616193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616193">
      <w:rPr>
        <w:rStyle w:val="PageNumber"/>
        <w:rFonts w:asciiTheme="majorHAnsi" w:hAnsiTheme="majorHAnsi" w:cs="Times New Roman"/>
        <w:noProof/>
        <w:sz w:val="22"/>
        <w:szCs w:val="22"/>
      </w:rPr>
      <w:t>13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B9DB" w14:textId="2439C313" w:rsidR="008E60AB" w:rsidRPr="00DE1E9A" w:rsidRDefault="008E60AB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Laboratory Safety Checklist</w:t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Page 1 of 1</w:t>
    </w:r>
    <w:r w:rsidR="00616193">
      <w:rPr>
        <w:rFonts w:asciiTheme="majorHAnsi" w:hAnsiTheme="maj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87E5" w14:textId="77777777" w:rsidR="008E60AB" w:rsidRDefault="008E60AB" w:rsidP="00741B64">
      <w:r>
        <w:separator/>
      </w:r>
    </w:p>
  </w:footnote>
  <w:footnote w:type="continuationSeparator" w:id="0">
    <w:p w14:paraId="3F39BC9D" w14:textId="77777777" w:rsidR="008E60AB" w:rsidRDefault="008E60A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FA0" w14:textId="77777777" w:rsidR="008E60AB" w:rsidRDefault="008E60A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3C3DEE6F">
              <wp:simplePos x="0" y="0"/>
              <wp:positionH relativeFrom="margin">
                <wp:posOffset>4419600</wp:posOffset>
              </wp:positionH>
              <wp:positionV relativeFrom="margin">
                <wp:posOffset>-896620</wp:posOffset>
              </wp:positionV>
              <wp:extent cx="4743450" cy="7048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347740CC" w:rsidR="008E60AB" w:rsidRPr="00576391" w:rsidRDefault="008E60A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Laboratory Safety Checklist</w:t>
                          </w:r>
                        </w:p>
                        <w:p w14:paraId="61C12097" w14:textId="3CEB8D49" w:rsidR="008E60AB" w:rsidRPr="008E60AB" w:rsidRDefault="008E60AB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8E60AB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Use this form to ensure your laboratory </w:t>
                          </w:r>
                          <w:r w:rsidR="004E6CF8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complies</w:t>
                          </w:r>
                          <w:r w:rsidRPr="008E60AB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with environment, health &amp; safety regulations &amp; guidelines. For questions about this form, please contact ehs.info@ualberta.ca</w:t>
                          </w:r>
                        </w:p>
                        <w:p w14:paraId="490C3645" w14:textId="77777777" w:rsidR="008E60AB" w:rsidRPr="00576391" w:rsidRDefault="008E60A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pt;margin-top:-70.6pt;width:37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ewCQIAAPIDAAAOAAAAZHJzL2Uyb0RvYy54bWysU9uO2yAQfa/Uf0C8N3ZSp8laIavtbreq&#10;tL1Iu/0AjHGMCgwFEjv9+g44m43at6o8oIGZOcw5M2yuR6PJQfqgwDI6n5WUSCugVXbH6Pen+zdr&#10;SkLktuUarGT0KAO93r5+tRlcLRfQg26lJwhiQz04RvsYXV0UQfTS8DADJy06O/CGRzz6XdF6PiC6&#10;0cWiLN8VA/jWeRAyBLy9m5x0m/G7Tor4teuCjEQzirXFvPu8N2kvthte7zx3vRKnMvg/VGG4svjo&#10;GeqOR072Xv0FZZTwEKCLMwGmgK5TQmYOyGZe/sHmsedOZi4oTnBnmcL/gxVfDt88US2jFSWWG2zR&#10;kxwjeQ8jWSR1BhdqDHp0GBZHvMYuZ6bBPYD4EYiF257bnbzxHoZe8harm6fM4iJ1wgkJpBk+Q4vP&#10;8H2EDDR23iTpUAyC6Nil47kzqRSBl9Wqelst0SXQtyqrNdrpCV4/Zzsf4kcJhiSDUY+dz+j88BDi&#10;FPockh6zcK+0xntea0sGRq+Wi2VOuPAYFXE4tTKMrsu0pnFJJD/YNidHrvRkYy3anlgnohPlODYj&#10;BiYpGmiPyN/DNIT4adDowf+iZMABZDT83HMvKdGfLGp4Na+qNLH5UC1XCzz4S09z6eFWIBSjkZLJ&#10;vI15yieuN6h1p7IML5WcasXBykKePkGa3Mtzjnr5qtvfAAAA//8DAFBLAwQUAAYACAAAACEAVJty&#10;1uAAAAANAQAADwAAAGRycy9kb3ducmV2LnhtbEyPzU7DMBCE70i8g7VI3Fo7aYhoiFMhEFcqyo/E&#10;zY23SUS8jmK3CW/f7QmOOzua+abczK4XJxxD50lDslQgkGpvO2o0fLy/LO5BhGjImt4TavjFAJvq&#10;+qo0hfUTveFpFxvBIRQKo6GNcSikDHWLzoSlH5D4d/CjM5HPsZF2NBOHu16mSuXSmY64oTUDPrVY&#10;/+yOTsPn6+H7K1Pb5tndDZOflSS3llrf3syPDyAizvHPDBd8RoeKmfb+SDaIXkO+znlL1LBIsiQF&#10;cbFk2Yq1PWsrlYKsSvl/RXUGAAD//wMAUEsBAi0AFAAGAAgAAAAhALaDOJL+AAAA4QEAABMAAAAA&#10;AAAAAAAAAAAAAAAAAFtDb250ZW50X1R5cGVzXS54bWxQSwECLQAUAAYACAAAACEAOP0h/9YAAACU&#10;AQAACwAAAAAAAAAAAAAAAAAvAQAAX3JlbHMvLnJlbHNQSwECLQAUAAYACAAAACEAi0HnsAkCAADy&#10;AwAADgAAAAAAAAAAAAAAAAAuAgAAZHJzL2Uyb0RvYy54bWxQSwECLQAUAAYACAAAACEAVJty1uAA&#10;AAANAQAADwAAAAAAAAAAAAAAAABjBAAAZHJzL2Rvd25yZXYueG1sUEsFBgAAAAAEAAQA8wAAAHAF&#10;AAAAAA==&#10;" filled="f" stroked="f">
              <v:textbox>
                <w:txbxContent>
                  <w:p w14:paraId="3F816309" w14:textId="347740CC" w:rsidR="008E60AB" w:rsidRPr="00576391" w:rsidRDefault="008E60A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Laboratory Safety Checklist</w:t>
                    </w:r>
                  </w:p>
                  <w:p w14:paraId="61C12097" w14:textId="3CEB8D49" w:rsidR="008E60AB" w:rsidRPr="008E60AB" w:rsidRDefault="008E60A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</w:pPr>
                    <w:r w:rsidRPr="008E60AB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Use this form to ensure your laboratory </w:t>
                    </w:r>
                    <w:r w:rsidR="004E6CF8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complies</w:t>
                    </w:r>
                    <w:r w:rsidRPr="008E60AB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with environment, health &amp; safety regulations &amp; guidelines. For questions about this form, please contact ehs.info@ualberta.ca</w:t>
                    </w:r>
                  </w:p>
                  <w:p w14:paraId="490C3645" w14:textId="77777777" w:rsidR="008E60AB" w:rsidRPr="00576391" w:rsidRDefault="008E60A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8E60AB" w:rsidRDefault="008E60A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8E60AB" w:rsidRDefault="008E60A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7B"/>
    <w:multiLevelType w:val="multilevel"/>
    <w:tmpl w:val="44D87432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DD00A35"/>
    <w:multiLevelType w:val="multilevel"/>
    <w:tmpl w:val="8A3A3450"/>
    <w:lvl w:ilvl="0">
      <w:start w:val="8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8A1133"/>
    <w:multiLevelType w:val="multilevel"/>
    <w:tmpl w:val="C380BF94"/>
    <w:lvl w:ilvl="0">
      <w:start w:val="1"/>
      <w:numFmt w:val="lowerLetter"/>
      <w:lvlText w:val="%1)"/>
      <w:lvlJc w:val="left"/>
      <w:pPr>
        <w:ind w:left="786" w:firstLine="426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3" w15:restartNumberingAfterBreak="0">
    <w:nsid w:val="14F10B19"/>
    <w:multiLevelType w:val="multilevel"/>
    <w:tmpl w:val="9572D78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889058E"/>
    <w:multiLevelType w:val="hybridMultilevel"/>
    <w:tmpl w:val="A2B20B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863"/>
    <w:multiLevelType w:val="multilevel"/>
    <w:tmpl w:val="F68275B4"/>
    <w:lvl w:ilvl="0">
      <w:start w:val="1"/>
      <w:numFmt w:val="lowerLetter"/>
      <w:lvlText w:val="%1)"/>
      <w:lvlJc w:val="left"/>
      <w:pPr>
        <w:ind w:left="786" w:firstLine="426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6" w15:restartNumberingAfterBreak="0">
    <w:nsid w:val="1ECE0588"/>
    <w:multiLevelType w:val="multilevel"/>
    <w:tmpl w:val="26EE03C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0E63F5D"/>
    <w:multiLevelType w:val="multilevel"/>
    <w:tmpl w:val="79B209D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6C45F12"/>
    <w:multiLevelType w:val="hybridMultilevel"/>
    <w:tmpl w:val="7214F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6FE3"/>
    <w:multiLevelType w:val="multilevel"/>
    <w:tmpl w:val="5E0C6F2E"/>
    <w:lvl w:ilvl="0">
      <w:start w:val="4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D3628E8"/>
    <w:multiLevelType w:val="multilevel"/>
    <w:tmpl w:val="F0DCAC2A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F89565B"/>
    <w:multiLevelType w:val="hybridMultilevel"/>
    <w:tmpl w:val="F7A28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418B5"/>
    <w:multiLevelType w:val="multilevel"/>
    <w:tmpl w:val="20A81B9C"/>
    <w:lvl w:ilvl="0">
      <w:start w:val="3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D3B48F4"/>
    <w:multiLevelType w:val="hybridMultilevel"/>
    <w:tmpl w:val="EED87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29C6"/>
    <w:multiLevelType w:val="multilevel"/>
    <w:tmpl w:val="DCCAEA52"/>
    <w:lvl w:ilvl="0">
      <w:start w:val="1"/>
      <w:numFmt w:val="lowerLetter"/>
      <w:lvlText w:val="%1)"/>
      <w:lvlJc w:val="left"/>
      <w:pPr>
        <w:ind w:left="502" w:firstLine="142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28" w:firstLine="768"/>
      </w:pPr>
    </w:lvl>
    <w:lvl w:ilvl="2">
      <w:start w:val="1"/>
      <w:numFmt w:val="lowerRoman"/>
      <w:lvlText w:val="%3."/>
      <w:lvlJc w:val="right"/>
      <w:pPr>
        <w:ind w:left="1848" w:firstLine="1668"/>
      </w:pPr>
    </w:lvl>
    <w:lvl w:ilvl="3">
      <w:start w:val="1"/>
      <w:numFmt w:val="decimal"/>
      <w:lvlText w:val="%4."/>
      <w:lvlJc w:val="left"/>
      <w:pPr>
        <w:ind w:left="2568" w:firstLine="2208"/>
      </w:pPr>
    </w:lvl>
    <w:lvl w:ilvl="4">
      <w:start w:val="1"/>
      <w:numFmt w:val="lowerLetter"/>
      <w:lvlText w:val="%5."/>
      <w:lvlJc w:val="left"/>
      <w:pPr>
        <w:ind w:left="3288" w:firstLine="2928"/>
      </w:pPr>
    </w:lvl>
    <w:lvl w:ilvl="5">
      <w:start w:val="1"/>
      <w:numFmt w:val="lowerRoman"/>
      <w:lvlText w:val="%6."/>
      <w:lvlJc w:val="right"/>
      <w:pPr>
        <w:ind w:left="4008" w:firstLine="3828"/>
      </w:pPr>
    </w:lvl>
    <w:lvl w:ilvl="6">
      <w:start w:val="1"/>
      <w:numFmt w:val="decimal"/>
      <w:lvlText w:val="%7."/>
      <w:lvlJc w:val="left"/>
      <w:pPr>
        <w:ind w:left="4728" w:firstLine="4368"/>
      </w:pPr>
    </w:lvl>
    <w:lvl w:ilvl="7">
      <w:start w:val="1"/>
      <w:numFmt w:val="lowerLetter"/>
      <w:lvlText w:val="%8."/>
      <w:lvlJc w:val="left"/>
      <w:pPr>
        <w:ind w:left="5448" w:firstLine="5088"/>
      </w:pPr>
    </w:lvl>
    <w:lvl w:ilvl="8">
      <w:start w:val="1"/>
      <w:numFmt w:val="lowerRoman"/>
      <w:lvlText w:val="%9."/>
      <w:lvlJc w:val="right"/>
      <w:pPr>
        <w:ind w:left="6168" w:firstLine="5988"/>
      </w:pPr>
    </w:lvl>
  </w:abstractNum>
  <w:abstractNum w:abstractNumId="15" w15:restartNumberingAfterBreak="0">
    <w:nsid w:val="4D3D5EF7"/>
    <w:multiLevelType w:val="multilevel"/>
    <w:tmpl w:val="CE508C6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4E1A143D"/>
    <w:multiLevelType w:val="multilevel"/>
    <w:tmpl w:val="3C18C4F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51CA75B0"/>
    <w:multiLevelType w:val="multilevel"/>
    <w:tmpl w:val="4356BFCE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40C27EC"/>
    <w:multiLevelType w:val="multilevel"/>
    <w:tmpl w:val="6F5212D2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579821B2"/>
    <w:multiLevelType w:val="hybridMultilevel"/>
    <w:tmpl w:val="7D0EE232"/>
    <w:lvl w:ilvl="0" w:tplc="415830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4C0D"/>
    <w:multiLevelType w:val="multilevel"/>
    <w:tmpl w:val="8EC0CC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ECD2F2C"/>
    <w:multiLevelType w:val="multilevel"/>
    <w:tmpl w:val="E0B646C8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624E0D44"/>
    <w:multiLevelType w:val="multilevel"/>
    <w:tmpl w:val="4502C0F2"/>
    <w:lvl w:ilvl="0">
      <w:start w:val="9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7434657"/>
    <w:multiLevelType w:val="multilevel"/>
    <w:tmpl w:val="F6DAB4DC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89A1EA0"/>
    <w:multiLevelType w:val="multilevel"/>
    <w:tmpl w:val="8B3CE2D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DA3526D"/>
    <w:multiLevelType w:val="hybridMultilevel"/>
    <w:tmpl w:val="DB328E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E4EC8"/>
    <w:multiLevelType w:val="multilevel"/>
    <w:tmpl w:val="FA24DA00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4C57C52"/>
    <w:multiLevelType w:val="multilevel"/>
    <w:tmpl w:val="4E403E60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78193607"/>
    <w:multiLevelType w:val="hybridMultilevel"/>
    <w:tmpl w:val="A1C0B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5284"/>
    <w:multiLevelType w:val="multilevel"/>
    <w:tmpl w:val="9A182FA8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3"/>
  </w:num>
  <w:num w:numId="5">
    <w:abstractNumId w:val="2"/>
  </w:num>
  <w:num w:numId="6">
    <w:abstractNumId w:val="17"/>
  </w:num>
  <w:num w:numId="7">
    <w:abstractNumId w:val="22"/>
  </w:num>
  <w:num w:numId="8">
    <w:abstractNumId w:val="14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9"/>
  </w:num>
  <w:num w:numId="15">
    <w:abstractNumId w:val="12"/>
  </w:num>
  <w:num w:numId="16">
    <w:abstractNumId w:val="18"/>
  </w:num>
  <w:num w:numId="17">
    <w:abstractNumId w:val="10"/>
  </w:num>
  <w:num w:numId="18">
    <w:abstractNumId w:val="9"/>
  </w:num>
  <w:num w:numId="19">
    <w:abstractNumId w:val="16"/>
  </w:num>
  <w:num w:numId="20">
    <w:abstractNumId w:val="24"/>
  </w:num>
  <w:num w:numId="21">
    <w:abstractNumId w:val="21"/>
  </w:num>
  <w:num w:numId="22">
    <w:abstractNumId w:val="26"/>
  </w:num>
  <w:num w:numId="23">
    <w:abstractNumId w:val="27"/>
  </w:num>
  <w:num w:numId="24">
    <w:abstractNumId w:val="4"/>
  </w:num>
  <w:num w:numId="25">
    <w:abstractNumId w:val="8"/>
  </w:num>
  <w:num w:numId="26">
    <w:abstractNumId w:val="28"/>
  </w:num>
  <w:num w:numId="27">
    <w:abstractNumId w:val="25"/>
  </w:num>
  <w:num w:numId="28">
    <w:abstractNumId w:val="11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4E6CF8"/>
    <w:rsid w:val="004F4EFE"/>
    <w:rsid w:val="00576391"/>
    <w:rsid w:val="00616193"/>
    <w:rsid w:val="00630C52"/>
    <w:rsid w:val="006B6EC0"/>
    <w:rsid w:val="00741B64"/>
    <w:rsid w:val="008E0137"/>
    <w:rsid w:val="008E60AB"/>
    <w:rsid w:val="009B314D"/>
    <w:rsid w:val="00A65B6B"/>
    <w:rsid w:val="00C65EBE"/>
    <w:rsid w:val="00CA7FB2"/>
    <w:rsid w:val="00D84A97"/>
    <w:rsid w:val="00DE1E9A"/>
    <w:rsid w:val="00E86EC3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6C2FAF"/>
  <w14:defaultImageDpi w14:val="300"/>
  <w15:docId w15:val="{4E908CB5-2D28-4659-B1FF-8AFC0A7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C3989"/>
    <w:pPr>
      <w:keepNext/>
      <w:keepLines/>
      <w:widowControl w:val="0"/>
      <w:spacing w:before="480" w:after="120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FC3989"/>
    <w:pPr>
      <w:keepNext/>
      <w:keepLines/>
      <w:widowControl w:val="0"/>
      <w:spacing w:before="360" w:after="80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FC3989"/>
    <w:pPr>
      <w:keepNext/>
      <w:keepLines/>
      <w:widowControl w:val="0"/>
      <w:spacing w:before="280" w:after="80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rsid w:val="00FC3989"/>
    <w:pPr>
      <w:keepNext/>
      <w:keepLines/>
      <w:widowControl w:val="0"/>
      <w:spacing w:before="240" w:after="40"/>
      <w:contextualSpacing/>
      <w:outlineLvl w:val="3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rsid w:val="00FC3989"/>
    <w:pPr>
      <w:keepNext/>
      <w:keepLines/>
      <w:widowControl w:val="0"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color w:val="000000"/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FC3989"/>
    <w:pPr>
      <w:keepNext/>
      <w:keepLines/>
      <w:widowControl w:val="0"/>
      <w:spacing w:before="200" w:after="40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customStyle="1" w:styleId="Heading1Char">
    <w:name w:val="Heading 1 Char"/>
    <w:basedOn w:val="DefaultParagraphFont"/>
    <w:link w:val="Heading1"/>
    <w:rsid w:val="00FC3989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C3989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FC39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C3989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FC3989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FC398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FC3989"/>
    <w:pPr>
      <w:keepNext/>
      <w:keepLines/>
      <w:widowControl w:val="0"/>
      <w:spacing w:before="480" w:after="120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FC3989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paragraph" w:styleId="Subtitle">
    <w:name w:val="Subtitle"/>
    <w:basedOn w:val="Normal"/>
    <w:next w:val="Normal"/>
    <w:link w:val="SubtitleChar"/>
    <w:rsid w:val="00FC3989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FC3989"/>
    <w:rPr>
      <w:rFonts w:ascii="Georgia" w:eastAsia="Georgia" w:hAnsi="Georgia" w:cs="Georgia"/>
      <w:i/>
      <w:color w:val="666666"/>
      <w:sz w:val="48"/>
      <w:szCs w:val="20"/>
    </w:rPr>
  </w:style>
  <w:style w:type="paragraph" w:styleId="ListParagraph">
    <w:name w:val="List Paragraph"/>
    <w:basedOn w:val="Normal"/>
    <w:uiPriority w:val="34"/>
    <w:qFormat/>
    <w:rsid w:val="00FC3989"/>
    <w:pPr>
      <w:widowControl w:val="0"/>
      <w:ind w:left="72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3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989"/>
    <w:pPr>
      <w:spacing w:after="160"/>
    </w:pPr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989"/>
    <w:rPr>
      <w:rFonts w:eastAsiaTheme="minorHAnsi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C3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.alberta.ca/occupational-health-safety/13568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hslab@ualbert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ohs.ca/oshanswers/hsprograms/lockout.htm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  <w:rsid w:val="007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C35F9-6BA6-4F15-9057-C038B9F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 betke</dc:creator>
  <cp:lastModifiedBy>lbetke</cp:lastModifiedBy>
  <cp:revision>5</cp:revision>
  <dcterms:created xsi:type="dcterms:W3CDTF">2016-08-23T20:22:00Z</dcterms:created>
  <dcterms:modified xsi:type="dcterms:W3CDTF">2017-06-26T18:53:00Z</dcterms:modified>
</cp:coreProperties>
</file>